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56C" w:rsidRDefault="00B51C16" w:rsidP="002C3FB0">
      <w:pPr>
        <w:pageBreakBefore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  <w:r w:rsidR="0095375D">
        <w:rPr>
          <w:rFonts w:ascii="Times New Roman" w:hAnsi="Times New Roman"/>
          <w:b/>
          <w:sz w:val="28"/>
          <w:szCs w:val="28"/>
        </w:rPr>
        <w:br/>
      </w:r>
      <w:r w:rsidRPr="00B51C16">
        <w:rPr>
          <w:rFonts w:ascii="Times New Roman" w:hAnsi="Times New Roman"/>
          <w:b/>
          <w:sz w:val="28"/>
          <w:szCs w:val="28"/>
        </w:rPr>
        <w:t xml:space="preserve">высшего образования </w:t>
      </w:r>
    </w:p>
    <w:p w:rsidR="008550CB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«</w:t>
      </w:r>
      <w:r w:rsidR="008550CB" w:rsidRPr="00B51C16">
        <w:rPr>
          <w:rFonts w:ascii="Times New Roman" w:hAnsi="Times New Roman"/>
          <w:b/>
          <w:sz w:val="28"/>
          <w:szCs w:val="28"/>
        </w:rPr>
        <w:t xml:space="preserve">ФИНАНСОВЫЙ УНИВЕРСИТЕТ ПРИ </w:t>
      </w:r>
    </w:p>
    <w:p w:rsidR="00B51C16" w:rsidRPr="00B51C16" w:rsidRDefault="008550CB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ПРАВИТЕЛЬСТВЕ РОССИЙСКОЙ ФЕДЕРАЦИИ</w:t>
      </w:r>
      <w:r w:rsidR="00B51C16" w:rsidRPr="00B51C16">
        <w:rPr>
          <w:rFonts w:ascii="Times New Roman" w:hAnsi="Times New Roman"/>
          <w:b/>
          <w:sz w:val="28"/>
          <w:szCs w:val="28"/>
        </w:rPr>
        <w:t>»</w:t>
      </w:r>
    </w:p>
    <w:p w:rsidR="00B51C16" w:rsidRPr="00B51C16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B51C16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526C" w:rsidRDefault="00EB526C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101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Департамент </w:t>
      </w:r>
      <w:r w:rsidR="00B24146" w:rsidRPr="00B2414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математики</w:t>
      </w:r>
    </w:p>
    <w:p w:rsidR="00992DAC" w:rsidRDefault="00992DAC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Факультета информационных теологий и анализа больших данных </w:t>
      </w:r>
    </w:p>
    <w:p w:rsidR="006F756C" w:rsidRDefault="006F756C" w:rsidP="00C568F4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tbl>
      <w:tblPr>
        <w:tblW w:w="5225" w:type="pct"/>
        <w:tblLook w:val="00A0" w:firstRow="1" w:lastRow="0" w:firstColumn="1" w:lastColumn="0" w:noHBand="0" w:noVBand="0"/>
      </w:tblPr>
      <w:tblGrid>
        <w:gridCol w:w="5108"/>
        <w:gridCol w:w="5262"/>
      </w:tblGrid>
      <w:tr w:rsidR="00C568F4" w:rsidRPr="00C568F4" w:rsidTr="00576A51">
        <w:trPr>
          <w:trHeight w:val="245"/>
        </w:trPr>
        <w:tc>
          <w:tcPr>
            <w:tcW w:w="2463" w:type="pct"/>
          </w:tcPr>
          <w:p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37" w:type="pct"/>
          </w:tcPr>
          <w:p w:rsidR="00C568F4" w:rsidRPr="00C568F4" w:rsidRDefault="00576A51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</w:t>
            </w:r>
            <w:r w:rsidR="00C568F4"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1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Проректор по учебной и </w:t>
            </w:r>
          </w:p>
          <w:p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1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методической работе </w:t>
            </w:r>
          </w:p>
          <w:p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____________Е.А. Каменева </w:t>
            </w:r>
          </w:p>
          <w:p w:rsidR="00C568F4" w:rsidRPr="00C568F4" w:rsidRDefault="00380A31" w:rsidP="00C568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24.10.</w:t>
            </w:r>
            <w:r w:rsidR="00C568F4"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7F57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C568F4"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F10DE" w:rsidRDefault="001F10DE" w:rsidP="00C568F4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B125B1" w:rsidRPr="0092110C" w:rsidRDefault="007F5770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</w:rPr>
      </w:pPr>
      <w:r w:rsidRPr="0092110C">
        <w:rPr>
          <w:rFonts w:ascii="Times New Roman" w:hAnsi="Times New Roman"/>
          <w:b/>
          <w:sz w:val="28"/>
          <w:szCs w:val="32"/>
        </w:rPr>
        <w:t>Гисин В.Б.</w:t>
      </w:r>
    </w:p>
    <w:p w:rsidR="00A760FA" w:rsidRPr="00A760FA" w:rsidRDefault="00A760FA" w:rsidP="00C568F4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7F5770" w:rsidRPr="000C447D" w:rsidRDefault="007F5770" w:rsidP="007F5770">
      <w:pPr>
        <w:suppressAutoHyphens/>
        <w:jc w:val="center"/>
        <w:rPr>
          <w:rFonts w:ascii="Times New Roman" w:hAnsi="Times New Roman"/>
          <w:sz w:val="28"/>
          <w:szCs w:val="32"/>
        </w:rPr>
      </w:pPr>
      <w:r w:rsidRPr="000C447D">
        <w:rPr>
          <w:rFonts w:ascii="Times New Roman" w:hAnsi="Times New Roman"/>
          <w:b/>
          <w:color w:val="000000"/>
          <w:sz w:val="28"/>
          <w:szCs w:val="32"/>
        </w:rPr>
        <w:t>Финансовая математика и ее приложения</w:t>
      </w:r>
    </w:p>
    <w:p w:rsidR="00B125B1" w:rsidRDefault="00522E6D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22E6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Рабочая программа дисциплины</w:t>
      </w:r>
    </w:p>
    <w:p w:rsidR="00AF326E" w:rsidRPr="006F756C" w:rsidRDefault="00AF326E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12141" w:rsidRPr="005772D4" w:rsidRDefault="007F5770" w:rsidP="004A085D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F5770">
        <w:rPr>
          <w:rFonts w:ascii="Times New Roman" w:hAnsi="Times New Roman"/>
          <w:sz w:val="28"/>
          <w:szCs w:val="28"/>
        </w:rPr>
        <w:t xml:space="preserve">для студентов, обучающихся </w:t>
      </w:r>
      <w:r w:rsidRPr="005772D4">
        <w:rPr>
          <w:rFonts w:ascii="Times New Roman" w:hAnsi="Times New Roman"/>
          <w:sz w:val="28"/>
          <w:szCs w:val="28"/>
        </w:rPr>
        <w:t xml:space="preserve">по направлению </w:t>
      </w:r>
      <w:r w:rsidR="00C12141" w:rsidRPr="005772D4">
        <w:rPr>
          <w:rFonts w:ascii="Times New Roman" w:hAnsi="Times New Roman"/>
          <w:sz w:val="28"/>
          <w:szCs w:val="28"/>
        </w:rPr>
        <w:t>подготовки</w:t>
      </w:r>
      <w:r w:rsidRPr="005772D4">
        <w:rPr>
          <w:rFonts w:ascii="Times New Roman" w:hAnsi="Times New Roman"/>
          <w:sz w:val="28"/>
          <w:szCs w:val="28"/>
        </w:rPr>
        <w:t>:</w:t>
      </w:r>
    </w:p>
    <w:p w:rsidR="007F5770" w:rsidRPr="005772D4" w:rsidRDefault="007F5770" w:rsidP="007F5770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772D4">
        <w:rPr>
          <w:rFonts w:ascii="Times New Roman" w:hAnsi="Times New Roman"/>
          <w:sz w:val="28"/>
          <w:szCs w:val="28"/>
        </w:rPr>
        <w:t xml:space="preserve"> 02.03.01 - Математика и компьютерные науки</w:t>
      </w:r>
      <w:r w:rsidR="002C429D" w:rsidRPr="005772D4">
        <w:rPr>
          <w:rFonts w:ascii="Times New Roman" w:hAnsi="Times New Roman"/>
          <w:sz w:val="28"/>
          <w:szCs w:val="28"/>
        </w:rPr>
        <w:t>,</w:t>
      </w:r>
    </w:p>
    <w:p w:rsidR="007F5770" w:rsidRPr="005772D4" w:rsidRDefault="00C12141" w:rsidP="007F5770">
      <w:pPr>
        <w:spacing w:after="0" w:line="240" w:lineRule="auto"/>
        <w:ind w:right="616"/>
        <w:jc w:val="center"/>
        <w:rPr>
          <w:rFonts w:ascii="Times New Roman" w:hAnsi="Times New Roman"/>
          <w:sz w:val="28"/>
          <w:szCs w:val="28"/>
        </w:rPr>
      </w:pPr>
      <w:r w:rsidRPr="005772D4">
        <w:rPr>
          <w:rFonts w:ascii="Times New Roman" w:hAnsi="Times New Roman"/>
          <w:bCs/>
          <w:sz w:val="28"/>
          <w:szCs w:val="28"/>
        </w:rPr>
        <w:t xml:space="preserve">      ОП «Математика и компьютерные науки»</w:t>
      </w:r>
    </w:p>
    <w:p w:rsidR="005176CE" w:rsidRPr="005772D4" w:rsidRDefault="005176CE" w:rsidP="00C568F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5176CE" w:rsidRPr="00110DF4" w:rsidRDefault="006F756C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Рекомендовано Ученым советом </w:t>
      </w:r>
      <w:r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br/>
        <w:t>Ф</w:t>
      </w:r>
      <w:r w:rsidR="005176CE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акультета </w:t>
      </w:r>
      <w:r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информационных технологий </w:t>
      </w:r>
      <w:r w:rsidR="005176CE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и </w:t>
      </w:r>
      <w:r w:rsidR="007A7162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>анализа больших данных</w:t>
      </w:r>
      <w:r w:rsidR="005176CE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</w:p>
    <w:p w:rsidR="005176CE" w:rsidRPr="00110DF4" w:rsidRDefault="005176CE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>(протокол №</w:t>
      </w:r>
      <w:r w:rsidR="001F10DE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="00380A31">
        <w:rPr>
          <w:rFonts w:ascii="Times New Roman" w:eastAsia="Times New Roman" w:hAnsi="Times New Roman"/>
          <w:i/>
          <w:sz w:val="26"/>
          <w:szCs w:val="26"/>
          <w:lang w:eastAsia="ru-RU"/>
        </w:rPr>
        <w:t>37</w:t>
      </w:r>
      <w:r w:rsid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от </w:t>
      </w:r>
      <w:r w:rsidR="00380A31">
        <w:rPr>
          <w:rFonts w:ascii="Times New Roman" w:eastAsia="Times New Roman" w:hAnsi="Times New Roman"/>
          <w:i/>
          <w:sz w:val="26"/>
          <w:szCs w:val="26"/>
          <w:lang w:eastAsia="ru-RU"/>
        </w:rPr>
        <w:t>17.10.</w:t>
      </w:r>
      <w:r w:rsidR="00110DF4">
        <w:rPr>
          <w:rFonts w:ascii="Times New Roman" w:eastAsia="Times New Roman" w:hAnsi="Times New Roman"/>
          <w:i/>
          <w:sz w:val="26"/>
          <w:szCs w:val="26"/>
          <w:lang w:eastAsia="ru-RU"/>
        </w:rPr>
        <w:t>202</w:t>
      </w:r>
      <w:r w:rsidR="007F5770">
        <w:rPr>
          <w:rFonts w:ascii="Times New Roman" w:eastAsia="Times New Roman" w:hAnsi="Times New Roman"/>
          <w:i/>
          <w:sz w:val="26"/>
          <w:szCs w:val="26"/>
          <w:lang w:eastAsia="ru-RU"/>
        </w:rPr>
        <w:t>3</w:t>
      </w:r>
      <w:r w:rsid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г.</w:t>
      </w:r>
      <w:r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>)</w:t>
      </w:r>
    </w:p>
    <w:p w:rsidR="00A760FA" w:rsidRPr="00110DF4" w:rsidRDefault="00A760FA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:rsidR="005176CE" w:rsidRPr="000303CA" w:rsidRDefault="005176CE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Одобрено </w:t>
      </w:r>
      <w:r w:rsidR="000303CA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Советом </w:t>
      </w:r>
      <w:r w:rsidR="00AF326E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>учебно-</w:t>
      </w:r>
      <w:r w:rsidR="000303CA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научного </w:t>
      </w:r>
      <w:r w:rsidR="006F756C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>Д</w:t>
      </w:r>
      <w:r w:rsidR="000303CA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>епартамента</w:t>
      </w:r>
      <w:r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="007A7162"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t>математики</w:t>
      </w:r>
      <w:r w:rsidRPr="00110DF4">
        <w:rPr>
          <w:rFonts w:ascii="Times New Roman" w:eastAsia="Times New Roman" w:hAnsi="Times New Roman"/>
          <w:i/>
          <w:sz w:val="26"/>
          <w:szCs w:val="26"/>
          <w:lang w:eastAsia="ru-RU"/>
        </w:rPr>
        <w:br/>
        <w:t>(протокол №</w:t>
      </w:r>
      <w:r w:rsid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="00380A31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03 </w:t>
      </w:r>
      <w:r w:rsid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от </w:t>
      </w:r>
      <w:r w:rsidR="00380A31">
        <w:rPr>
          <w:rFonts w:ascii="Times New Roman" w:eastAsia="Times New Roman" w:hAnsi="Times New Roman"/>
          <w:i/>
          <w:sz w:val="26"/>
          <w:szCs w:val="26"/>
          <w:lang w:eastAsia="ru-RU"/>
        </w:rPr>
        <w:t>25.09.</w:t>
      </w:r>
      <w:r w:rsidR="00110DF4">
        <w:rPr>
          <w:rFonts w:ascii="Times New Roman" w:eastAsia="Times New Roman" w:hAnsi="Times New Roman"/>
          <w:i/>
          <w:sz w:val="26"/>
          <w:szCs w:val="26"/>
          <w:lang w:eastAsia="ru-RU"/>
        </w:rPr>
        <w:t>202</w:t>
      </w:r>
      <w:r w:rsidR="001C2BD2">
        <w:rPr>
          <w:rFonts w:ascii="Times New Roman" w:eastAsia="Times New Roman" w:hAnsi="Times New Roman"/>
          <w:i/>
          <w:sz w:val="26"/>
          <w:szCs w:val="26"/>
          <w:lang w:eastAsia="ru-RU"/>
        </w:rPr>
        <w:t>3</w:t>
      </w:r>
      <w:r w:rsidR="00110DF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г.</w:t>
      </w:r>
      <w:r w:rsidRPr="001F10DE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</w:p>
    <w:p w:rsidR="00A760FA" w:rsidRDefault="00A760FA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B24146" w:rsidRDefault="00B24146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2C3FB0" w:rsidRDefault="002C3FB0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2C3FB0" w:rsidRDefault="002C3FB0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2C3FB0" w:rsidRDefault="002C3FB0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C568F4" w:rsidRPr="00A760FA" w:rsidRDefault="00C568F4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5176CE" w:rsidRDefault="005176CE" w:rsidP="00C568F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6F756C">
        <w:rPr>
          <w:rFonts w:ascii="Times New Roman" w:eastAsia="Times New Roman" w:hAnsi="Times New Roman"/>
          <w:b/>
          <w:sz w:val="28"/>
          <w:szCs w:val="28"/>
          <w:lang w:eastAsia="ru-RU"/>
        </w:rPr>
        <w:t>Москва</w:t>
      </w:r>
      <w:r w:rsidRPr="006F756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20</w:t>
      </w:r>
      <w:r w:rsidR="007A7162" w:rsidRPr="006F756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2</w:t>
      </w:r>
      <w:r w:rsidR="007F5770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3</w:t>
      </w:r>
    </w:p>
    <w:p w:rsidR="00CD2C86" w:rsidRPr="003F0343" w:rsidRDefault="00CD2C86" w:rsidP="002C3FB0">
      <w:pPr>
        <w:pageBreakBefore/>
        <w:ind w:right="11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F034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СОДЕРЖАНИЕ</w:t>
      </w:r>
    </w:p>
    <w:p w:rsidR="00E61BCC" w:rsidRPr="00C568F4" w:rsidRDefault="00425539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C568F4">
        <w:rPr>
          <w:rFonts w:ascii="Times New Roman" w:hAnsi="Times New Roman"/>
          <w:sz w:val="28"/>
          <w:szCs w:val="28"/>
        </w:rPr>
        <w:fldChar w:fldCharType="begin"/>
      </w:r>
      <w:r w:rsidRPr="00C568F4">
        <w:rPr>
          <w:rFonts w:ascii="Times New Roman" w:hAnsi="Times New Roman"/>
          <w:sz w:val="28"/>
          <w:szCs w:val="28"/>
        </w:rPr>
        <w:instrText xml:space="preserve"> TOC \o "1-3" \h \z \u </w:instrText>
      </w:r>
      <w:r w:rsidRPr="00C568F4">
        <w:rPr>
          <w:rFonts w:ascii="Times New Roman" w:hAnsi="Times New Roman"/>
          <w:sz w:val="28"/>
          <w:szCs w:val="28"/>
        </w:rPr>
        <w:fldChar w:fldCharType="separate"/>
      </w:r>
      <w:hyperlink w:anchor="_Toc101527810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1.Наименование дисциплины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………………………………………………………….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2</w:t>
        </w:r>
      </w:hyperlink>
    </w:p>
    <w:p w:rsidR="00E61BCC" w:rsidRPr="00C568F4" w:rsidRDefault="0036603B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11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 xml:space="preserve">2. Перечень планируемых результатов освоения образовательной программы </w:t>
        </w:r>
        <w:r w:rsidR="00E25CA4">
          <w:rPr>
            <w:rStyle w:val="a9"/>
            <w:rFonts w:ascii="Times New Roman" w:hAnsi="Times New Roman"/>
            <w:noProof/>
            <w:sz w:val="28"/>
            <w:szCs w:val="28"/>
          </w:rPr>
          <w:t xml:space="preserve">(перечень компетенций) </w:t>
        </w:r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с указанием индикаторов их достижения и планируемых результатов обучения по дисциплине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………………………………………………...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2</w:t>
        </w:r>
      </w:hyperlink>
    </w:p>
    <w:p w:rsidR="00E61BCC" w:rsidRPr="00C568F4" w:rsidRDefault="0036603B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12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3. Место дисциплины в структуре образовательной программы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…………………...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3</w:t>
        </w:r>
      </w:hyperlink>
    </w:p>
    <w:p w:rsidR="00E61BCC" w:rsidRPr="00C568F4" w:rsidRDefault="0036603B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13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……………………………………………………………………………</w:t>
        </w:r>
        <w:r w:rsidR="00936D2D">
          <w:rPr>
            <w:rFonts w:ascii="Times New Roman" w:hAnsi="Times New Roman"/>
            <w:noProof/>
            <w:webHidden/>
            <w:sz w:val="28"/>
            <w:szCs w:val="28"/>
          </w:rPr>
          <w:t>3</w:t>
        </w:r>
      </w:hyperlink>
    </w:p>
    <w:p w:rsidR="00E61BCC" w:rsidRPr="00C568F4" w:rsidRDefault="0036603B" w:rsidP="00BF41BB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14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453D1D">
          <w:rPr>
            <w:rStyle w:val="a9"/>
            <w:rFonts w:ascii="Times New Roman" w:hAnsi="Times New Roman"/>
            <w:noProof/>
            <w:sz w:val="28"/>
            <w:szCs w:val="28"/>
          </w:rPr>
          <w:t>…...........................................................................................................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………...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4</w:t>
        </w:r>
      </w:hyperlink>
    </w:p>
    <w:p w:rsidR="00E61BCC" w:rsidRPr="00C568F4" w:rsidRDefault="0036603B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15" w:history="1">
        <w:r w:rsidR="00E61BCC" w:rsidRPr="00C568F4">
          <w:rPr>
            <w:rStyle w:val="a9"/>
            <w:rFonts w:ascii="Times New Roman" w:eastAsia="+mj-ea" w:hAnsi="Times New Roman"/>
            <w:noProof/>
            <w:sz w:val="28"/>
            <w:szCs w:val="28"/>
          </w:rPr>
          <w:t>5.1.  Содержание дисциплины</w:t>
        </w:r>
        <w:r w:rsidR="00E61BCC" w:rsidRPr="00C568F4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…………………………………………………………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4</w:t>
        </w:r>
      </w:hyperlink>
    </w:p>
    <w:p w:rsidR="00E61BCC" w:rsidRPr="00C568F4" w:rsidRDefault="0036603B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16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5.2. Учебно-тематический план</w:t>
        </w:r>
        <w:r w:rsidR="00E61BCC" w:rsidRPr="00C568F4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…………………………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…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…………………………..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6</w:t>
        </w:r>
      </w:hyperlink>
    </w:p>
    <w:p w:rsidR="00E61BCC" w:rsidRPr="00C568F4" w:rsidRDefault="0036603B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17" w:history="1">
        <w:r w:rsidR="00E61BCC" w:rsidRPr="00C568F4">
          <w:rPr>
            <w:rStyle w:val="a9"/>
            <w:rFonts w:ascii="Times New Roman" w:eastAsia="+mj-ea" w:hAnsi="Times New Roman"/>
            <w:bCs/>
            <w:noProof/>
            <w:kern w:val="24"/>
            <w:sz w:val="28"/>
            <w:szCs w:val="28"/>
          </w:rPr>
          <w:t xml:space="preserve">5.3. </w:t>
        </w:r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Содержание семинаров, практических занятий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……………...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……….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7</w:t>
        </w:r>
      </w:hyperlink>
    </w:p>
    <w:p w:rsidR="00E61BCC" w:rsidRPr="00C568F4" w:rsidRDefault="0036603B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18" w:history="1">
        <w:r w:rsidR="00E61BCC" w:rsidRPr="00C568F4">
          <w:rPr>
            <w:rStyle w:val="a9"/>
            <w:rFonts w:ascii="Times New Roman" w:hAnsi="Times New Roman"/>
            <w:bCs/>
            <w:noProof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…………………………………...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……………………</w:t>
        </w:r>
        <w:r w:rsidR="00936D2D">
          <w:rPr>
            <w:rFonts w:ascii="Times New Roman" w:hAnsi="Times New Roman"/>
            <w:noProof/>
            <w:webHidden/>
            <w:sz w:val="28"/>
            <w:szCs w:val="28"/>
          </w:rPr>
          <w:t>10</w:t>
        </w:r>
      </w:hyperlink>
    </w:p>
    <w:p w:rsidR="00E61BCC" w:rsidRPr="00C568F4" w:rsidRDefault="0036603B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19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……………………………...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</w:t>
        </w:r>
        <w:r w:rsidR="00E61BCC" w:rsidRPr="00C568F4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E61BCC" w:rsidRPr="00C568F4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_Toc101527819 \h </w:instrText>
        </w:r>
        <w:r w:rsidR="00E61BCC" w:rsidRPr="00C568F4">
          <w:rPr>
            <w:rFonts w:ascii="Times New Roman" w:hAnsi="Times New Roman"/>
            <w:noProof/>
            <w:webHidden/>
            <w:sz w:val="28"/>
            <w:szCs w:val="28"/>
          </w:rPr>
        </w:r>
        <w:r w:rsidR="00E61BCC" w:rsidRPr="00C568F4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0E5B5B">
          <w:rPr>
            <w:rFonts w:ascii="Times New Roman" w:hAnsi="Times New Roman"/>
            <w:noProof/>
            <w:webHidden/>
            <w:sz w:val="28"/>
            <w:szCs w:val="28"/>
          </w:rPr>
          <w:t>10</w:t>
        </w:r>
        <w:r w:rsidR="00E61BCC" w:rsidRPr="00C568F4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E61BCC" w:rsidRPr="00C568F4" w:rsidRDefault="0036603B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20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6.2. Перечень вопросов, заданий, тем для подготовки к текущему контролю</w:t>
        </w:r>
        <w:r w:rsidR="008A52F7">
          <w:rPr>
            <w:rStyle w:val="a9"/>
            <w:rFonts w:ascii="Times New Roman" w:hAnsi="Times New Roman"/>
            <w:noProof/>
            <w:sz w:val="28"/>
            <w:szCs w:val="28"/>
          </w:rPr>
          <w:t>……</w:t>
        </w:r>
        <w:r w:rsidR="00E61BCC" w:rsidRPr="00C568F4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E61BCC" w:rsidRPr="00C568F4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_Toc101527820 \h </w:instrText>
        </w:r>
        <w:r w:rsidR="00E61BCC" w:rsidRPr="00C568F4">
          <w:rPr>
            <w:rFonts w:ascii="Times New Roman" w:hAnsi="Times New Roman"/>
            <w:noProof/>
            <w:webHidden/>
            <w:sz w:val="28"/>
            <w:szCs w:val="28"/>
          </w:rPr>
        </w:r>
        <w:r w:rsidR="00E61BCC" w:rsidRPr="00C568F4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0E5B5B">
          <w:rPr>
            <w:rFonts w:ascii="Times New Roman" w:hAnsi="Times New Roman"/>
            <w:noProof/>
            <w:webHidden/>
            <w:sz w:val="28"/>
            <w:szCs w:val="28"/>
          </w:rPr>
          <w:t>11</w:t>
        </w:r>
        <w:r w:rsidR="00E61BCC" w:rsidRPr="00C568F4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E61BCC" w:rsidRPr="00C568F4" w:rsidRDefault="0036603B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21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7.Фонд оценочных средств для проведения промежуточной аттестации обучающихся по данной дисциплине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………………………………………………..1</w:t>
        </w:r>
        <w:r w:rsidR="00936D2D">
          <w:rPr>
            <w:rFonts w:ascii="Times New Roman" w:hAnsi="Times New Roman"/>
            <w:noProof/>
            <w:webHidden/>
            <w:sz w:val="28"/>
            <w:szCs w:val="28"/>
          </w:rPr>
          <w:t>3</w:t>
        </w:r>
      </w:hyperlink>
    </w:p>
    <w:p w:rsidR="00E61BCC" w:rsidRPr="00C568F4" w:rsidRDefault="0036603B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22" w:history="1">
        <w:r w:rsidR="00E61BCC" w:rsidRPr="00C568F4">
          <w:rPr>
            <w:rStyle w:val="a9"/>
            <w:rFonts w:ascii="Times New Roman" w:hAnsi="Times New Roman"/>
            <w:bCs/>
            <w:noProof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…………………………...</w:t>
        </w:r>
        <w:r w:rsidR="008A52F7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</w:t>
        </w:r>
        <w:r w:rsidR="00936D2D">
          <w:rPr>
            <w:rFonts w:ascii="Times New Roman" w:hAnsi="Times New Roman"/>
            <w:noProof/>
            <w:webHidden/>
            <w:sz w:val="28"/>
            <w:szCs w:val="28"/>
          </w:rPr>
          <w:t>19</w:t>
        </w:r>
      </w:hyperlink>
    </w:p>
    <w:p w:rsidR="00E61BCC" w:rsidRPr="00C568F4" w:rsidRDefault="0036603B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23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816EA2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……………………………………………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2</w:t>
        </w:r>
        <w:r w:rsidR="00936D2D">
          <w:rPr>
            <w:rFonts w:ascii="Times New Roman" w:hAnsi="Times New Roman"/>
            <w:noProof/>
            <w:webHidden/>
            <w:sz w:val="28"/>
            <w:szCs w:val="28"/>
          </w:rPr>
          <w:t>1</w:t>
        </w:r>
      </w:hyperlink>
    </w:p>
    <w:p w:rsidR="00E61BCC" w:rsidRPr="00C568F4" w:rsidRDefault="0036603B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24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10. Методические указани</w:t>
        </w:r>
        <w:r w:rsidR="00C568F4">
          <w:rPr>
            <w:rStyle w:val="a9"/>
            <w:rFonts w:ascii="Times New Roman" w:hAnsi="Times New Roman"/>
            <w:noProof/>
            <w:sz w:val="28"/>
            <w:szCs w:val="28"/>
          </w:rPr>
          <w:t xml:space="preserve">я для обучающихся по освоению </w:t>
        </w:r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дисциплины</w:t>
        </w:r>
        <w:r w:rsidR="00E61BCC" w:rsidRPr="00C568F4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816EA2">
          <w:rPr>
            <w:rFonts w:ascii="Times New Roman" w:hAnsi="Times New Roman"/>
            <w:noProof/>
            <w:webHidden/>
            <w:sz w:val="28"/>
            <w:szCs w:val="28"/>
          </w:rPr>
          <w:t>……….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2</w:t>
        </w:r>
        <w:r w:rsidR="00936D2D">
          <w:rPr>
            <w:rFonts w:ascii="Times New Roman" w:hAnsi="Times New Roman"/>
            <w:noProof/>
            <w:webHidden/>
            <w:sz w:val="28"/>
            <w:szCs w:val="28"/>
          </w:rPr>
          <w:t>2</w:t>
        </w:r>
      </w:hyperlink>
    </w:p>
    <w:p w:rsidR="00E61BCC" w:rsidRPr="00C568F4" w:rsidRDefault="0036603B" w:rsidP="00816EA2">
      <w:pPr>
        <w:pStyle w:val="22"/>
        <w:tabs>
          <w:tab w:val="left" w:pos="880"/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25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816EA2">
          <w:rPr>
            <w:rStyle w:val="a9"/>
            <w:rFonts w:ascii="Times New Roman" w:hAnsi="Times New Roman"/>
            <w:noProof/>
            <w:sz w:val="28"/>
            <w:szCs w:val="28"/>
          </w:rPr>
          <w:t>…………….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2</w:t>
        </w:r>
        <w:r w:rsidR="00936D2D">
          <w:rPr>
            <w:rFonts w:ascii="Times New Roman" w:hAnsi="Times New Roman"/>
            <w:noProof/>
            <w:webHidden/>
            <w:sz w:val="28"/>
            <w:szCs w:val="28"/>
          </w:rPr>
          <w:t>3</w:t>
        </w:r>
      </w:hyperlink>
    </w:p>
    <w:p w:rsidR="00E61BCC" w:rsidRPr="00C568F4" w:rsidRDefault="0036603B" w:rsidP="00816EA2">
      <w:pPr>
        <w:pStyle w:val="22"/>
        <w:tabs>
          <w:tab w:val="right" w:leader="dot" w:pos="8918"/>
        </w:tabs>
        <w:spacing w:after="0"/>
        <w:ind w:left="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101527826" w:history="1">
        <w:r w:rsidR="00E61BCC" w:rsidRPr="00C568F4">
          <w:rPr>
            <w:rStyle w:val="a9"/>
            <w:rFonts w:ascii="Times New Roman" w:hAnsi="Times New Roman"/>
            <w:noProof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816EA2">
          <w:rPr>
            <w:rFonts w:ascii="Times New Roman" w:hAnsi="Times New Roman"/>
            <w:noProof/>
            <w:webHidden/>
            <w:sz w:val="28"/>
            <w:szCs w:val="28"/>
          </w:rPr>
          <w:t>…………………………………………</w:t>
        </w:r>
        <w:r w:rsidR="00453D1D">
          <w:rPr>
            <w:rFonts w:ascii="Times New Roman" w:hAnsi="Times New Roman"/>
            <w:noProof/>
            <w:webHidden/>
            <w:sz w:val="28"/>
            <w:szCs w:val="28"/>
          </w:rPr>
          <w:t>2</w:t>
        </w:r>
        <w:r w:rsidR="00936D2D">
          <w:rPr>
            <w:rFonts w:ascii="Times New Roman" w:hAnsi="Times New Roman"/>
            <w:noProof/>
            <w:webHidden/>
            <w:sz w:val="28"/>
            <w:szCs w:val="28"/>
          </w:rPr>
          <w:t>4</w:t>
        </w:r>
      </w:hyperlink>
    </w:p>
    <w:p w:rsidR="003F0343" w:rsidRDefault="00425539" w:rsidP="00C568F4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C568F4">
        <w:rPr>
          <w:rFonts w:ascii="Times New Roman" w:hAnsi="Times New Roman"/>
          <w:b/>
          <w:bCs/>
          <w:sz w:val="28"/>
          <w:szCs w:val="28"/>
        </w:rPr>
        <w:fldChar w:fldCharType="end"/>
      </w:r>
    </w:p>
    <w:p w:rsidR="001D536C" w:rsidRPr="00425539" w:rsidRDefault="00FD1B2A" w:rsidP="00453D1D">
      <w:pPr>
        <w:pStyle w:val="2"/>
        <w:numPr>
          <w:ilvl w:val="0"/>
          <w:numId w:val="33"/>
        </w:numPr>
        <w:spacing w:before="0" w:after="0"/>
        <w:ind w:left="0" w:firstLine="0"/>
        <w:jc w:val="left"/>
        <w:rPr>
          <w:rStyle w:val="20"/>
          <w:b/>
        </w:rPr>
      </w:pPr>
      <w:bookmarkStart w:id="0" w:name="_Toc101527810"/>
      <w:r>
        <w:rPr>
          <w:rStyle w:val="20"/>
          <w:b/>
        </w:rPr>
        <w:br w:type="page"/>
      </w:r>
      <w:r w:rsidR="00000327" w:rsidRPr="00425539">
        <w:rPr>
          <w:rStyle w:val="20"/>
          <w:b/>
        </w:rPr>
        <w:lastRenderedPageBreak/>
        <w:t xml:space="preserve">Наименование </w:t>
      </w:r>
      <w:r w:rsidR="001D536C" w:rsidRPr="00425539">
        <w:rPr>
          <w:rStyle w:val="20"/>
          <w:b/>
        </w:rPr>
        <w:t>дисциплины</w:t>
      </w:r>
      <w:bookmarkEnd w:id="0"/>
    </w:p>
    <w:p w:rsidR="002B188F" w:rsidRPr="00C12141" w:rsidRDefault="00E25CA4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141">
        <w:rPr>
          <w:rFonts w:ascii="Times New Roman" w:hAnsi="Times New Roman"/>
          <w:sz w:val="28"/>
          <w:szCs w:val="28"/>
        </w:rPr>
        <w:t>«</w:t>
      </w:r>
      <w:r w:rsidR="007F5770" w:rsidRPr="00C12141">
        <w:rPr>
          <w:rFonts w:ascii="Times New Roman" w:hAnsi="Times New Roman"/>
          <w:sz w:val="28"/>
          <w:szCs w:val="28"/>
        </w:rPr>
        <w:t>Финансовая математика и ее приложения</w:t>
      </w:r>
      <w:r w:rsidRPr="00C12141">
        <w:rPr>
          <w:rFonts w:ascii="Times New Roman" w:hAnsi="Times New Roman"/>
          <w:sz w:val="28"/>
          <w:szCs w:val="28"/>
        </w:rPr>
        <w:t>»</w:t>
      </w:r>
      <w:r w:rsidR="00000327" w:rsidRPr="00C12141">
        <w:rPr>
          <w:rFonts w:ascii="Times New Roman" w:hAnsi="Times New Roman"/>
          <w:sz w:val="28"/>
          <w:szCs w:val="28"/>
        </w:rPr>
        <w:t>.</w:t>
      </w:r>
    </w:p>
    <w:p w:rsidR="001D536C" w:rsidRPr="00425539" w:rsidRDefault="001D536C" w:rsidP="0095375D">
      <w:pPr>
        <w:pStyle w:val="2"/>
        <w:spacing w:before="0" w:after="0"/>
        <w:jc w:val="left"/>
        <w:rPr>
          <w:rStyle w:val="20"/>
          <w:b/>
        </w:rPr>
      </w:pPr>
      <w:bookmarkStart w:id="1" w:name="_Toc101527811"/>
      <w:r w:rsidRPr="00425539">
        <w:t xml:space="preserve">2. </w:t>
      </w:r>
      <w:hyperlink w:anchor="_Toc409641744" w:history="1">
        <w:r w:rsidR="0062527A" w:rsidRPr="00425539">
          <w:rPr>
            <w:rStyle w:val="20"/>
            <w:b/>
          </w:rPr>
          <w:t xml:space="preserve">Перечень планируемых результатов </w:t>
        </w:r>
      </w:hyperlink>
      <w:r w:rsidR="0062527A" w:rsidRPr="00425539">
        <w:rPr>
          <w:rStyle w:val="20"/>
          <w:b/>
        </w:rPr>
        <w:t>освоения образовательной программы</w:t>
      </w:r>
      <w:r w:rsidR="00E25CA4">
        <w:rPr>
          <w:rStyle w:val="20"/>
          <w:b/>
        </w:rPr>
        <w:t xml:space="preserve"> (перечень компетенций)</w:t>
      </w:r>
      <w:r w:rsidR="0062527A" w:rsidRPr="00425539">
        <w:rPr>
          <w:rStyle w:val="20"/>
          <w:b/>
        </w:rPr>
        <w:t xml:space="preserve"> с указанием индикаторов их достижения</w:t>
      </w:r>
      <w:r w:rsidR="00000327" w:rsidRPr="00425539">
        <w:rPr>
          <w:rStyle w:val="20"/>
          <w:b/>
        </w:rPr>
        <w:t xml:space="preserve"> и планируемых результатов обучения по дисциплине</w:t>
      </w:r>
      <w:bookmarkEnd w:id="1"/>
    </w:p>
    <w:p w:rsidR="00912ABC" w:rsidRDefault="001D536C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1C16">
        <w:rPr>
          <w:rFonts w:ascii="Times New Roman" w:hAnsi="Times New Roman"/>
          <w:sz w:val="28"/>
          <w:szCs w:val="28"/>
        </w:rPr>
        <w:t>Дисциплина «</w:t>
      </w:r>
      <w:r w:rsidR="007F5770" w:rsidRPr="007F5770">
        <w:rPr>
          <w:rFonts w:ascii="Times New Roman" w:hAnsi="Times New Roman"/>
          <w:sz w:val="28"/>
          <w:szCs w:val="28"/>
        </w:rPr>
        <w:t>Финансовая математика и ее приложения</w:t>
      </w:r>
      <w:r w:rsidRPr="00B51C16">
        <w:rPr>
          <w:rFonts w:ascii="Times New Roman" w:hAnsi="Times New Roman"/>
          <w:sz w:val="28"/>
          <w:szCs w:val="28"/>
        </w:rPr>
        <w:t>» обеспечивает фор</w:t>
      </w:r>
      <w:r w:rsidR="00F445CF">
        <w:rPr>
          <w:rFonts w:ascii="Times New Roman" w:hAnsi="Times New Roman"/>
          <w:sz w:val="28"/>
          <w:szCs w:val="28"/>
        </w:rPr>
        <w:t xml:space="preserve">мирование </w:t>
      </w:r>
      <w:r w:rsidRPr="00B51C16">
        <w:rPr>
          <w:rFonts w:ascii="Times New Roman" w:hAnsi="Times New Roman"/>
          <w:sz w:val="28"/>
          <w:szCs w:val="28"/>
        </w:rPr>
        <w:t>компетенций</w:t>
      </w:r>
      <w:r w:rsidR="001C3541">
        <w:rPr>
          <w:rFonts w:ascii="Times New Roman" w:hAnsi="Times New Roman"/>
          <w:sz w:val="28"/>
          <w:szCs w:val="28"/>
        </w:rPr>
        <w:t xml:space="preserve">: </w:t>
      </w:r>
      <w:r w:rsidR="007F5770">
        <w:rPr>
          <w:rFonts w:ascii="Times New Roman" w:hAnsi="Times New Roman"/>
          <w:sz w:val="28"/>
          <w:szCs w:val="28"/>
        </w:rPr>
        <w:t>ОПК-7</w:t>
      </w:r>
    </w:p>
    <w:tbl>
      <w:tblPr>
        <w:tblW w:w="103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3118"/>
        <w:gridCol w:w="3799"/>
      </w:tblGrid>
      <w:tr w:rsidR="00203C36" w:rsidRPr="00203C36" w:rsidTr="00576A51">
        <w:trPr>
          <w:trHeight w:val="1200"/>
        </w:trPr>
        <w:tc>
          <w:tcPr>
            <w:tcW w:w="993" w:type="dxa"/>
            <w:shd w:val="clear" w:color="auto" w:fill="auto"/>
          </w:tcPr>
          <w:p w:rsidR="00203C36" w:rsidRPr="00000327" w:rsidRDefault="00203C36" w:rsidP="00576A5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 компе</w:t>
            </w:r>
            <w:r w:rsidR="001753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тенции</w:t>
            </w:r>
          </w:p>
        </w:tc>
        <w:tc>
          <w:tcPr>
            <w:tcW w:w="2410" w:type="dxa"/>
            <w:shd w:val="clear" w:color="auto" w:fill="auto"/>
          </w:tcPr>
          <w:p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</w:p>
          <w:p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3118" w:type="dxa"/>
            <w:shd w:val="clear" w:color="auto" w:fill="auto"/>
          </w:tcPr>
          <w:p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99" w:type="dxa"/>
            <w:shd w:val="clear" w:color="auto" w:fill="auto"/>
          </w:tcPr>
          <w:p w:rsidR="00203C36" w:rsidRPr="00000327" w:rsidRDefault="00203C36" w:rsidP="00E25CA4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76A51" w:rsidRPr="00203C36" w:rsidTr="00576A51">
        <w:trPr>
          <w:trHeight w:val="3103"/>
        </w:trPr>
        <w:tc>
          <w:tcPr>
            <w:tcW w:w="993" w:type="dxa"/>
            <w:vMerge w:val="restart"/>
            <w:shd w:val="clear" w:color="auto" w:fill="auto"/>
          </w:tcPr>
          <w:p w:rsidR="00576A51" w:rsidRPr="00174242" w:rsidRDefault="007F5770" w:rsidP="007F577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ОПК</w:t>
            </w:r>
            <w:r w:rsidR="00576A5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10" w:type="dxa"/>
            <w:vMerge w:val="restart"/>
          </w:tcPr>
          <w:p w:rsidR="007F5770" w:rsidRPr="00F334DF" w:rsidRDefault="00576A51" w:rsidP="00A827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0C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Способ</w:t>
            </w:r>
            <w:r w:rsidR="00C12141" w:rsidRPr="008F0C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ен</w:t>
            </w:r>
            <w:r w:rsidRPr="008F0C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F5770" w:rsidRPr="008F0C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использовать основы экономически</w:t>
            </w:r>
            <w:r w:rsidR="00C12141" w:rsidRPr="008F0C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х </w:t>
            </w:r>
            <w:r w:rsidR="007F5770" w:rsidRPr="008F0C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знани</w:t>
            </w:r>
            <w:r w:rsidR="00C12141" w:rsidRPr="008F0C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7F5770" w:rsidRPr="008F0C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различных сферах жизнедеятельности</w:t>
            </w:r>
          </w:p>
        </w:tc>
        <w:tc>
          <w:tcPr>
            <w:tcW w:w="3118" w:type="dxa"/>
            <w:shd w:val="clear" w:color="auto" w:fill="auto"/>
          </w:tcPr>
          <w:p w:rsidR="00576A51" w:rsidRPr="00576A51" w:rsidRDefault="007F5770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8D6">
              <w:rPr>
                <w:rFonts w:ascii="Times New Roman" w:hAnsi="Times New Roman"/>
                <w:sz w:val="24"/>
                <w:szCs w:val="24"/>
              </w:rPr>
              <w:t>1. Владеет базовыми экономическими знаниями, основанными на применении математического анализа</w:t>
            </w:r>
          </w:p>
        </w:tc>
        <w:tc>
          <w:tcPr>
            <w:tcW w:w="3799" w:type="dxa"/>
            <w:shd w:val="clear" w:color="auto" w:fill="auto"/>
          </w:tcPr>
          <w:p w:rsidR="00576A51" w:rsidRDefault="00576A51" w:rsidP="00B01E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84E0C" w:rsidRPr="00884E0C">
              <w:rPr>
                <w:rFonts w:ascii="Times New Roman" w:hAnsi="Times New Roman"/>
                <w:color w:val="000000"/>
                <w:sz w:val="24"/>
                <w:szCs w:val="24"/>
              </w:rPr>
              <w:t>основы естественных наук, математики и информатики, используемые при решении прикладных задач в экономике и финансах, основные концепции и теории, связанные с прикладной математикой, необходимые для решения экономических задач</w:t>
            </w:r>
          </w:p>
          <w:p w:rsidR="00576A51" w:rsidRPr="00B01E60" w:rsidRDefault="00576A51" w:rsidP="00B01E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76A51" w:rsidRPr="00000327" w:rsidRDefault="00576A51" w:rsidP="00884E0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84E0C" w:rsidRPr="00884E0C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математические модели прикладных задач, - применять основные математические методы для количественного и качественного исследования математических моделей, возникающих при решении прикладных задач в области финансов</w:t>
            </w:r>
          </w:p>
        </w:tc>
      </w:tr>
      <w:tr w:rsidR="00576A51" w:rsidRPr="00203C36" w:rsidTr="00C12141">
        <w:trPr>
          <w:trHeight w:val="3818"/>
        </w:trPr>
        <w:tc>
          <w:tcPr>
            <w:tcW w:w="993" w:type="dxa"/>
            <w:vMerge/>
            <w:shd w:val="clear" w:color="auto" w:fill="auto"/>
          </w:tcPr>
          <w:p w:rsidR="00576A51" w:rsidRDefault="00576A51" w:rsidP="00B01E6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76A51" w:rsidRPr="00F334DF" w:rsidRDefault="00576A51" w:rsidP="00B01E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576A51" w:rsidRDefault="007F5770" w:rsidP="00576A5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8D6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938D6">
              <w:rPr>
                <w:rFonts w:ascii="Times New Roman" w:hAnsi="Times New Roman"/>
                <w:sz w:val="24"/>
                <w:szCs w:val="24"/>
              </w:rPr>
              <w:t>спольз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C938D6">
              <w:rPr>
                <w:rFonts w:ascii="Times New Roman" w:hAnsi="Times New Roman"/>
                <w:sz w:val="24"/>
                <w:szCs w:val="24"/>
              </w:rPr>
              <w:t xml:space="preserve"> экономические знания для оптимизации и решения задач в профессиональной деятельности</w:t>
            </w:r>
          </w:p>
        </w:tc>
        <w:tc>
          <w:tcPr>
            <w:tcW w:w="3799" w:type="dxa"/>
            <w:shd w:val="clear" w:color="auto" w:fill="auto"/>
          </w:tcPr>
          <w:p w:rsidR="00576A51" w:rsidRDefault="00576A51" w:rsidP="00576A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A27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</w:t>
            </w:r>
            <w:r w:rsidR="00884E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модели принятия оптимальных инвестиционных решений, методы построения оптимальных портфелей ценных бумаг </w:t>
            </w:r>
          </w:p>
          <w:p w:rsidR="00576A51" w:rsidRPr="00000327" w:rsidRDefault="00576A51" w:rsidP="00884E0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корректно применя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>ть методы и модели</w:t>
            </w:r>
            <w:r w:rsidR="00884E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финансовой математики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84E0C" w:rsidRPr="00884E0C">
              <w:rPr>
                <w:rFonts w:ascii="Times New Roman" w:hAnsi="Times New Roman"/>
                <w:color w:val="000000"/>
                <w:sz w:val="24"/>
                <w:szCs w:val="24"/>
              </w:rPr>
              <w:t>для оценки состояния и прогноза развития экономических явлений и процессов в сфере финансов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Pr="00D04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>правильно интерпретировать и анализировать результаты исследования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7F5770" w:rsidRPr="00203C36" w:rsidTr="00C12141">
        <w:trPr>
          <w:trHeight w:val="4242"/>
        </w:trPr>
        <w:tc>
          <w:tcPr>
            <w:tcW w:w="993" w:type="dxa"/>
            <w:shd w:val="clear" w:color="auto" w:fill="auto"/>
          </w:tcPr>
          <w:p w:rsidR="007F5770" w:rsidRDefault="007F5770" w:rsidP="00B01E6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7F5770" w:rsidRPr="00F334DF" w:rsidRDefault="007F5770" w:rsidP="00B01E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7F5770" w:rsidRPr="00C938D6" w:rsidRDefault="007F5770" w:rsidP="00576A5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38D6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938D6">
              <w:rPr>
                <w:rFonts w:ascii="Times New Roman" w:hAnsi="Times New Roman"/>
                <w:sz w:val="24"/>
                <w:szCs w:val="24"/>
              </w:rPr>
              <w:t>римен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яет </w:t>
            </w:r>
            <w:r w:rsidRPr="00C938D6">
              <w:rPr>
                <w:rFonts w:ascii="Times New Roman" w:hAnsi="Times New Roman"/>
                <w:sz w:val="24"/>
                <w:szCs w:val="24"/>
              </w:rPr>
              <w:t>экономически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938D6">
              <w:rPr>
                <w:rFonts w:ascii="Times New Roman" w:hAnsi="Times New Roman"/>
                <w:sz w:val="24"/>
                <w:szCs w:val="24"/>
              </w:rPr>
              <w:t xml:space="preserve"> знани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C938D6">
              <w:rPr>
                <w:rFonts w:ascii="Times New Roman" w:hAnsi="Times New Roman"/>
                <w:sz w:val="24"/>
                <w:szCs w:val="24"/>
              </w:rPr>
              <w:t xml:space="preserve"> в профессиональной деятельности</w:t>
            </w:r>
          </w:p>
        </w:tc>
        <w:tc>
          <w:tcPr>
            <w:tcW w:w="3799" w:type="dxa"/>
            <w:shd w:val="clear" w:color="auto" w:fill="auto"/>
          </w:tcPr>
          <w:p w:rsidR="007F5770" w:rsidRDefault="00884E0C" w:rsidP="00AB7A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B7ABF" w:rsidRPr="00AB7ABF">
              <w:rPr>
                <w:rFonts w:ascii="Times New Roman" w:hAnsi="Times New Roman"/>
                <w:color w:val="000000"/>
                <w:sz w:val="24"/>
                <w:szCs w:val="24"/>
              </w:rPr>
              <w:t>методы вычисления оптимальной цены финансовых инструментов в наиболее распространенных моделях; методы оценки рисков инвестирования в условиях неопределенности</w:t>
            </w:r>
          </w:p>
          <w:p w:rsidR="00AB7ABF" w:rsidRPr="00000327" w:rsidRDefault="00AB7ABF" w:rsidP="00AB7AB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B7ABF">
              <w:rPr>
                <w:rFonts w:ascii="Times New Roman" w:hAnsi="Times New Roman"/>
                <w:color w:val="000000"/>
                <w:sz w:val="24"/>
                <w:szCs w:val="24"/>
              </w:rPr>
              <w:t>оценивать характеристик денежных потоков и финансовых временных рядов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AB7ABF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математические методы для оценки рисков инвестирования; решать задачи вычисления оптимальной цены денежных потоков, инвестиционных проектов и финансовых инструментов</w:t>
            </w:r>
          </w:p>
        </w:tc>
      </w:tr>
    </w:tbl>
    <w:p w:rsidR="001D536C" w:rsidRPr="00425539" w:rsidRDefault="001D536C" w:rsidP="00425539">
      <w:pPr>
        <w:pStyle w:val="2"/>
        <w:jc w:val="left"/>
        <w:rPr>
          <w:rStyle w:val="20"/>
          <w:b/>
        </w:rPr>
      </w:pPr>
      <w:bookmarkStart w:id="2" w:name="_Toc101527812"/>
      <w:r w:rsidRPr="00425539">
        <w:t xml:space="preserve">3. </w:t>
      </w:r>
      <w:r w:rsidRPr="00425539">
        <w:rPr>
          <w:rStyle w:val="20"/>
          <w:b/>
        </w:rPr>
        <w:t>Место дисциплины в структуре образовательной программы</w:t>
      </w:r>
      <w:bookmarkEnd w:id="2"/>
    </w:p>
    <w:p w:rsidR="0035462A" w:rsidRPr="005772D4" w:rsidRDefault="00507050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1C16">
        <w:rPr>
          <w:rFonts w:ascii="Times New Roman" w:hAnsi="Times New Roman"/>
          <w:color w:val="000000"/>
          <w:sz w:val="28"/>
          <w:szCs w:val="28"/>
        </w:rPr>
        <w:t>Дисциплина «</w:t>
      </w:r>
      <w:r w:rsidR="00AB7ABF" w:rsidRPr="00AB7ABF">
        <w:rPr>
          <w:rFonts w:ascii="Times New Roman" w:hAnsi="Times New Roman"/>
          <w:color w:val="000000"/>
          <w:sz w:val="28"/>
          <w:szCs w:val="28"/>
        </w:rPr>
        <w:t>Финансовая математика и ее приложения</w:t>
      </w:r>
      <w:r w:rsidRPr="00B51C16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35462A">
        <w:rPr>
          <w:rFonts w:ascii="Times New Roman" w:hAnsi="Times New Roman"/>
          <w:color w:val="000000"/>
          <w:sz w:val="28"/>
          <w:szCs w:val="28"/>
        </w:rPr>
        <w:t xml:space="preserve">относится </w:t>
      </w:r>
      <w:r w:rsidR="0035462A" w:rsidRPr="005772D4">
        <w:rPr>
          <w:rFonts w:ascii="Times New Roman" w:hAnsi="Times New Roman"/>
          <w:sz w:val="28"/>
          <w:szCs w:val="28"/>
        </w:rPr>
        <w:t xml:space="preserve">к </w:t>
      </w:r>
      <w:r w:rsidR="00C12141" w:rsidRPr="005772D4">
        <w:rPr>
          <w:rFonts w:ascii="Times New Roman" w:hAnsi="Times New Roman"/>
          <w:sz w:val="28"/>
          <w:szCs w:val="28"/>
        </w:rPr>
        <w:t>Общепрофессиональному циклу</w:t>
      </w:r>
      <w:r w:rsidR="00AB7ABF" w:rsidRPr="005772D4">
        <w:rPr>
          <w:rFonts w:ascii="Times New Roman" w:hAnsi="Times New Roman"/>
          <w:sz w:val="28"/>
          <w:szCs w:val="28"/>
        </w:rPr>
        <w:t xml:space="preserve"> дисциплин</w:t>
      </w:r>
      <w:r w:rsidR="00C12141" w:rsidRPr="005772D4">
        <w:rPr>
          <w:rFonts w:ascii="Times New Roman" w:hAnsi="Times New Roman"/>
          <w:sz w:val="28"/>
          <w:szCs w:val="28"/>
        </w:rPr>
        <w:t xml:space="preserve"> по направлению </w:t>
      </w:r>
      <w:r w:rsidR="00A14E08" w:rsidRPr="005772D4">
        <w:rPr>
          <w:rFonts w:ascii="Times New Roman" w:hAnsi="Times New Roman"/>
          <w:sz w:val="28"/>
          <w:szCs w:val="28"/>
        </w:rPr>
        <w:t xml:space="preserve">подготовки </w:t>
      </w:r>
      <w:r w:rsidR="00AB7ABF" w:rsidRPr="005772D4">
        <w:rPr>
          <w:rFonts w:ascii="Times New Roman" w:hAnsi="Times New Roman"/>
          <w:sz w:val="28"/>
          <w:szCs w:val="28"/>
        </w:rPr>
        <w:t>02</w:t>
      </w:r>
      <w:r w:rsidR="00A14E08" w:rsidRPr="005772D4">
        <w:rPr>
          <w:rFonts w:ascii="Times New Roman" w:hAnsi="Times New Roman"/>
          <w:sz w:val="28"/>
          <w:szCs w:val="28"/>
        </w:rPr>
        <w:t>.0</w:t>
      </w:r>
      <w:r w:rsidR="00AB7ABF" w:rsidRPr="005772D4">
        <w:rPr>
          <w:rFonts w:ascii="Times New Roman" w:hAnsi="Times New Roman"/>
          <w:sz w:val="28"/>
          <w:szCs w:val="28"/>
        </w:rPr>
        <w:t>3</w:t>
      </w:r>
      <w:r w:rsidR="00A14E08" w:rsidRPr="005772D4">
        <w:rPr>
          <w:rFonts w:ascii="Times New Roman" w:hAnsi="Times New Roman"/>
          <w:sz w:val="28"/>
          <w:szCs w:val="28"/>
        </w:rPr>
        <w:t xml:space="preserve">.01 </w:t>
      </w:r>
      <w:r w:rsidR="00AB7ABF" w:rsidRPr="005772D4">
        <w:rPr>
          <w:rFonts w:ascii="Times New Roman" w:hAnsi="Times New Roman"/>
          <w:sz w:val="28"/>
          <w:szCs w:val="28"/>
        </w:rPr>
        <w:t>– Математика и компьютерные науки</w:t>
      </w:r>
      <w:r w:rsidR="00C12141" w:rsidRPr="005772D4">
        <w:rPr>
          <w:rFonts w:ascii="Times New Roman" w:hAnsi="Times New Roman"/>
          <w:sz w:val="28"/>
          <w:szCs w:val="28"/>
        </w:rPr>
        <w:t>, ОП «Математика и компьютерные науки».</w:t>
      </w:r>
    </w:p>
    <w:p w:rsidR="008A385B" w:rsidRPr="00425539" w:rsidRDefault="001D536C" w:rsidP="00425539">
      <w:pPr>
        <w:pStyle w:val="2"/>
        <w:jc w:val="left"/>
      </w:pPr>
      <w:bookmarkStart w:id="3" w:name="_Toc101527813"/>
      <w:r w:rsidRPr="00425539">
        <w:rPr>
          <w:rStyle w:val="20"/>
          <w:b/>
        </w:rPr>
        <w:t xml:space="preserve">4. </w:t>
      </w:r>
      <w:r w:rsidR="002B188F" w:rsidRPr="00425539">
        <w:rPr>
          <w:rStyle w:val="20"/>
          <w:b/>
        </w:rPr>
        <w:t xml:space="preserve">Объем дисциплины </w:t>
      </w:r>
      <w:r w:rsidR="00471CD7" w:rsidRPr="00425539">
        <w:rPr>
          <w:rStyle w:val="20"/>
          <w:b/>
        </w:rPr>
        <w:t xml:space="preserve">(модуля) </w:t>
      </w:r>
      <w:r w:rsidR="002B188F" w:rsidRPr="00425539">
        <w:rPr>
          <w:rStyle w:val="20"/>
          <w:b/>
        </w:rPr>
        <w:t>в зачетных единиц</w:t>
      </w:r>
      <w:r w:rsidR="00302707" w:rsidRPr="00425539">
        <w:rPr>
          <w:rStyle w:val="20"/>
          <w:b/>
        </w:rPr>
        <w:t>ах</w:t>
      </w:r>
      <w:r w:rsidR="002B188F" w:rsidRPr="00425539">
        <w:rPr>
          <w:rStyle w:val="20"/>
          <w:b/>
        </w:rPr>
        <w:t xml:space="preserve"> и в академических часах с выделением объема аудиторной (лекции, семинары) и самостоятельной работы обучающихся</w:t>
      </w:r>
      <w:bookmarkEnd w:id="3"/>
    </w:p>
    <w:p w:rsidR="007037FD" w:rsidRPr="00110DF4" w:rsidRDefault="007037FD" w:rsidP="00110DF4">
      <w:pPr>
        <w:spacing w:after="0" w:line="360" w:lineRule="auto"/>
        <w:jc w:val="center"/>
        <w:rPr>
          <w:rFonts w:ascii="Times New Roman" w:eastAsia="Times New Roman" w:hAnsi="Times New Roman"/>
          <w:bCs/>
          <w:i/>
          <w:sz w:val="28"/>
          <w:szCs w:val="26"/>
        </w:rPr>
      </w:pPr>
    </w:p>
    <w:tbl>
      <w:tblPr>
        <w:tblW w:w="0" w:type="auto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8"/>
        <w:gridCol w:w="1761"/>
        <w:gridCol w:w="1658"/>
        <w:gridCol w:w="1631"/>
      </w:tblGrid>
      <w:tr w:rsidR="00A613A9" w:rsidRPr="00B51C16" w:rsidTr="00A613A9">
        <w:tc>
          <w:tcPr>
            <w:tcW w:w="3978" w:type="dxa"/>
            <w:shd w:val="clear" w:color="auto" w:fill="auto"/>
          </w:tcPr>
          <w:p w:rsidR="00A613A9" w:rsidRPr="00B51C16" w:rsidRDefault="00A613A9" w:rsidP="002065A7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1761" w:type="dxa"/>
            <w:shd w:val="clear" w:color="auto" w:fill="auto"/>
          </w:tcPr>
          <w:p w:rsidR="00A613A9" w:rsidRDefault="00A613A9" w:rsidP="0035462A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1C16">
              <w:rPr>
                <w:b/>
                <w:bCs/>
              </w:rPr>
              <w:t>Всего</w:t>
            </w:r>
          </w:p>
          <w:p w:rsidR="0092110C" w:rsidRDefault="00A613A9" w:rsidP="0035462A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1C16">
              <w:rPr>
                <w:b/>
                <w:bCs/>
              </w:rPr>
              <w:t>(в з</w:t>
            </w:r>
            <w:r>
              <w:rPr>
                <w:b/>
                <w:bCs/>
              </w:rPr>
              <w:t>.</w:t>
            </w:r>
            <w:r w:rsidRPr="009843FF">
              <w:rPr>
                <w:b/>
                <w:bCs/>
              </w:rPr>
              <w:t>/</w:t>
            </w:r>
            <w:r w:rsidRPr="00B51C16">
              <w:rPr>
                <w:b/>
                <w:bCs/>
              </w:rPr>
              <w:t>е</w:t>
            </w:r>
            <w:r>
              <w:rPr>
                <w:b/>
                <w:bCs/>
              </w:rPr>
              <w:t>.</w:t>
            </w:r>
            <w:r w:rsidRPr="00B51C16">
              <w:rPr>
                <w:b/>
                <w:bCs/>
              </w:rPr>
              <w:t xml:space="preserve"> и </w:t>
            </w:r>
          </w:p>
          <w:p w:rsidR="00A613A9" w:rsidRPr="00B51C16" w:rsidRDefault="00A613A9" w:rsidP="0035462A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часах)</w:t>
            </w:r>
          </w:p>
        </w:tc>
        <w:tc>
          <w:tcPr>
            <w:tcW w:w="1658" w:type="dxa"/>
            <w:shd w:val="clear" w:color="auto" w:fill="auto"/>
          </w:tcPr>
          <w:p w:rsidR="00A613A9" w:rsidRDefault="00A613A9" w:rsidP="0035462A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Семестр</w:t>
            </w:r>
            <w:r w:rsidRPr="00B51C1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</w:t>
            </w:r>
          </w:p>
          <w:p w:rsidR="00A613A9" w:rsidRPr="00B51C16" w:rsidRDefault="00A613A9" w:rsidP="0035462A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часах)</w:t>
            </w:r>
          </w:p>
        </w:tc>
        <w:tc>
          <w:tcPr>
            <w:tcW w:w="1631" w:type="dxa"/>
          </w:tcPr>
          <w:p w:rsidR="00A613A9" w:rsidRDefault="00A613A9" w:rsidP="00A613A9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Семестр</w:t>
            </w:r>
            <w:r w:rsidRPr="00B51C1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5</w:t>
            </w:r>
          </w:p>
          <w:p w:rsidR="00A613A9" w:rsidRPr="00B51C16" w:rsidRDefault="00A613A9" w:rsidP="00A613A9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1C16">
              <w:rPr>
                <w:b/>
                <w:bCs/>
              </w:rPr>
              <w:t>(в часах)</w:t>
            </w:r>
          </w:p>
        </w:tc>
      </w:tr>
      <w:tr w:rsidR="00A613A9" w:rsidRPr="00B51C16" w:rsidTr="00A613A9">
        <w:tc>
          <w:tcPr>
            <w:tcW w:w="3978" w:type="dxa"/>
            <w:shd w:val="clear" w:color="auto" w:fill="auto"/>
          </w:tcPr>
          <w:p w:rsidR="00A613A9" w:rsidRPr="00B51C16" w:rsidRDefault="00A613A9" w:rsidP="002065A7">
            <w:pPr>
              <w:pStyle w:val="a3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Общая трудоемкость дисциплины</w:t>
            </w:r>
          </w:p>
        </w:tc>
        <w:tc>
          <w:tcPr>
            <w:tcW w:w="1761" w:type="dxa"/>
            <w:shd w:val="clear" w:color="auto" w:fill="auto"/>
          </w:tcPr>
          <w:p w:rsidR="00A613A9" w:rsidRPr="00B51C16" w:rsidRDefault="00A613A9" w:rsidP="00A613A9">
            <w:pPr>
              <w:pStyle w:val="a3"/>
              <w:spacing w:before="0" w:beforeAutospacing="0" w:after="0" w:afterAutospacing="0"/>
              <w:jc w:val="center"/>
            </w:pPr>
            <w:r>
              <w:rPr>
                <w:bCs/>
              </w:rPr>
              <w:t>7</w:t>
            </w:r>
            <w:r w:rsidRPr="00B51C16">
              <w:rPr>
                <w:bCs/>
              </w:rPr>
              <w:t xml:space="preserve"> </w:t>
            </w:r>
            <w:r>
              <w:rPr>
                <w:bCs/>
              </w:rPr>
              <w:t>з.</w:t>
            </w:r>
            <w:r>
              <w:rPr>
                <w:bCs/>
                <w:lang w:val="en-US"/>
              </w:rPr>
              <w:t>/</w:t>
            </w:r>
            <w:r>
              <w:rPr>
                <w:bCs/>
              </w:rPr>
              <w:t>е.,</w:t>
            </w:r>
            <w:r w:rsidRPr="00B51C16">
              <w:rPr>
                <w:bCs/>
              </w:rPr>
              <w:t xml:space="preserve"> </w:t>
            </w:r>
            <w:r>
              <w:rPr>
                <w:bCs/>
              </w:rPr>
              <w:t>252 ч.</w:t>
            </w:r>
          </w:p>
        </w:tc>
        <w:tc>
          <w:tcPr>
            <w:tcW w:w="1658" w:type="dxa"/>
            <w:shd w:val="clear" w:color="auto" w:fill="auto"/>
          </w:tcPr>
          <w:p w:rsidR="00A613A9" w:rsidRPr="005772D4" w:rsidRDefault="00C12141" w:rsidP="0035462A">
            <w:pPr>
              <w:pStyle w:val="a3"/>
              <w:spacing w:before="0" w:beforeAutospacing="0" w:after="0" w:afterAutospacing="0"/>
              <w:jc w:val="center"/>
            </w:pPr>
            <w:r w:rsidRPr="005772D4">
              <w:rPr>
                <w:bCs/>
              </w:rPr>
              <w:t>108</w:t>
            </w:r>
          </w:p>
        </w:tc>
        <w:tc>
          <w:tcPr>
            <w:tcW w:w="1631" w:type="dxa"/>
          </w:tcPr>
          <w:p w:rsidR="00A613A9" w:rsidRPr="005772D4" w:rsidRDefault="00C12141" w:rsidP="0035462A">
            <w:pPr>
              <w:pStyle w:val="a3"/>
              <w:spacing w:before="0" w:beforeAutospacing="0" w:after="0" w:afterAutospacing="0"/>
              <w:jc w:val="center"/>
              <w:rPr>
                <w:bCs/>
              </w:rPr>
            </w:pPr>
            <w:r w:rsidRPr="005772D4">
              <w:rPr>
                <w:bCs/>
              </w:rPr>
              <w:t>144</w:t>
            </w:r>
            <w:r w:rsidR="00A613A9" w:rsidRPr="005772D4">
              <w:rPr>
                <w:bCs/>
              </w:rPr>
              <w:t xml:space="preserve"> </w:t>
            </w:r>
          </w:p>
        </w:tc>
      </w:tr>
      <w:tr w:rsidR="00A613A9" w:rsidRPr="00B51C16" w:rsidTr="00A613A9">
        <w:tc>
          <w:tcPr>
            <w:tcW w:w="3978" w:type="dxa"/>
            <w:shd w:val="clear" w:color="auto" w:fill="auto"/>
          </w:tcPr>
          <w:p w:rsidR="00A613A9" w:rsidRPr="008D3AA9" w:rsidRDefault="00A613A9" w:rsidP="002065A7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i/>
              </w:rPr>
            </w:pPr>
            <w:r w:rsidRPr="008D3AA9">
              <w:rPr>
                <w:b/>
                <w:bCs/>
                <w:i/>
              </w:rPr>
              <w:t>Контактная работа</w:t>
            </w:r>
          </w:p>
          <w:p w:rsidR="00A613A9" w:rsidRPr="00B51C16" w:rsidRDefault="00A613A9" w:rsidP="002065A7">
            <w:pPr>
              <w:pStyle w:val="a3"/>
              <w:spacing w:before="0" w:beforeAutospacing="0" w:after="0" w:afterAutospacing="0"/>
              <w:jc w:val="both"/>
            </w:pPr>
            <w:r w:rsidRPr="008D3AA9">
              <w:rPr>
                <w:b/>
                <w:bCs/>
                <w:i/>
              </w:rPr>
              <w:t>- Аудиторные занятия</w:t>
            </w:r>
          </w:p>
        </w:tc>
        <w:tc>
          <w:tcPr>
            <w:tcW w:w="1761" w:type="dxa"/>
            <w:shd w:val="clear" w:color="auto" w:fill="auto"/>
          </w:tcPr>
          <w:p w:rsidR="00A613A9" w:rsidRPr="00B51C16" w:rsidRDefault="00A613A9" w:rsidP="0035462A">
            <w:pPr>
              <w:pStyle w:val="a3"/>
              <w:spacing w:before="0" w:beforeAutospacing="0" w:after="0" w:afterAutospacing="0"/>
              <w:jc w:val="center"/>
            </w:pPr>
            <w:r>
              <w:t>100</w:t>
            </w:r>
          </w:p>
        </w:tc>
        <w:tc>
          <w:tcPr>
            <w:tcW w:w="1658" w:type="dxa"/>
            <w:shd w:val="clear" w:color="auto" w:fill="auto"/>
          </w:tcPr>
          <w:p w:rsidR="00A613A9" w:rsidRPr="00B51C16" w:rsidRDefault="00A613A9" w:rsidP="0035462A">
            <w:pPr>
              <w:pStyle w:val="a3"/>
              <w:spacing w:before="0" w:beforeAutospacing="0" w:after="0" w:afterAutospacing="0"/>
              <w:jc w:val="center"/>
            </w:pPr>
            <w:r>
              <w:t>50</w:t>
            </w:r>
          </w:p>
        </w:tc>
        <w:tc>
          <w:tcPr>
            <w:tcW w:w="1631" w:type="dxa"/>
          </w:tcPr>
          <w:p w:rsidR="00A613A9" w:rsidRDefault="00A613A9" w:rsidP="0035462A">
            <w:pPr>
              <w:pStyle w:val="a3"/>
              <w:spacing w:before="0" w:beforeAutospacing="0" w:after="0" w:afterAutospacing="0"/>
              <w:jc w:val="center"/>
            </w:pPr>
            <w:r>
              <w:t>50</w:t>
            </w:r>
          </w:p>
        </w:tc>
      </w:tr>
      <w:tr w:rsidR="00A613A9" w:rsidRPr="00B51C16" w:rsidTr="00A613A9">
        <w:tc>
          <w:tcPr>
            <w:tcW w:w="3978" w:type="dxa"/>
            <w:shd w:val="clear" w:color="auto" w:fill="auto"/>
          </w:tcPr>
          <w:p w:rsidR="00A613A9" w:rsidRPr="00B51C16" w:rsidRDefault="00A613A9" w:rsidP="002065A7">
            <w:pPr>
              <w:pStyle w:val="a3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Лекции</w:t>
            </w:r>
          </w:p>
        </w:tc>
        <w:tc>
          <w:tcPr>
            <w:tcW w:w="1761" w:type="dxa"/>
            <w:shd w:val="clear" w:color="auto" w:fill="auto"/>
          </w:tcPr>
          <w:p w:rsidR="00A613A9" w:rsidRPr="00B51C16" w:rsidRDefault="00A613A9" w:rsidP="0035462A">
            <w:pPr>
              <w:pStyle w:val="a3"/>
              <w:spacing w:before="0" w:beforeAutospacing="0" w:after="0" w:afterAutospacing="0"/>
              <w:jc w:val="center"/>
            </w:pPr>
            <w:r>
              <w:t>32</w:t>
            </w:r>
          </w:p>
        </w:tc>
        <w:tc>
          <w:tcPr>
            <w:tcW w:w="1658" w:type="dxa"/>
            <w:shd w:val="clear" w:color="auto" w:fill="auto"/>
          </w:tcPr>
          <w:p w:rsidR="00A613A9" w:rsidRPr="00B51C16" w:rsidRDefault="00A613A9" w:rsidP="0035462A">
            <w:pPr>
              <w:pStyle w:val="a3"/>
              <w:spacing w:before="0" w:beforeAutospacing="0" w:after="0" w:afterAutospacing="0"/>
              <w:jc w:val="center"/>
            </w:pPr>
            <w:r>
              <w:t>16</w:t>
            </w:r>
          </w:p>
        </w:tc>
        <w:tc>
          <w:tcPr>
            <w:tcW w:w="1631" w:type="dxa"/>
          </w:tcPr>
          <w:p w:rsidR="00A613A9" w:rsidRPr="00B51C16" w:rsidRDefault="00A613A9" w:rsidP="00DA4C91">
            <w:pPr>
              <w:pStyle w:val="a3"/>
              <w:spacing w:before="0" w:beforeAutospacing="0" w:after="0" w:afterAutospacing="0"/>
              <w:jc w:val="center"/>
            </w:pPr>
            <w:r>
              <w:t>16</w:t>
            </w:r>
          </w:p>
        </w:tc>
      </w:tr>
      <w:tr w:rsidR="00A613A9" w:rsidRPr="00B51C16" w:rsidTr="00A613A9">
        <w:tc>
          <w:tcPr>
            <w:tcW w:w="3978" w:type="dxa"/>
            <w:shd w:val="clear" w:color="auto" w:fill="auto"/>
          </w:tcPr>
          <w:p w:rsidR="00A613A9" w:rsidRPr="00B51C16" w:rsidRDefault="00A613A9" w:rsidP="002065A7">
            <w:pPr>
              <w:pStyle w:val="a3"/>
              <w:spacing w:before="0" w:beforeAutospacing="0" w:after="0" w:afterAutospacing="0"/>
              <w:jc w:val="both"/>
            </w:pPr>
            <w:r>
              <w:rPr>
                <w:bCs/>
              </w:rPr>
              <w:t>Семинары, п</w:t>
            </w:r>
            <w:r w:rsidRPr="00B51C16">
              <w:rPr>
                <w:bCs/>
              </w:rPr>
              <w:t>рактические занятия</w:t>
            </w:r>
          </w:p>
        </w:tc>
        <w:tc>
          <w:tcPr>
            <w:tcW w:w="1761" w:type="dxa"/>
            <w:shd w:val="clear" w:color="auto" w:fill="auto"/>
          </w:tcPr>
          <w:p w:rsidR="00A613A9" w:rsidRPr="00B51C16" w:rsidRDefault="00A613A9" w:rsidP="0035462A">
            <w:pPr>
              <w:pStyle w:val="a3"/>
              <w:spacing w:before="0" w:beforeAutospacing="0" w:after="0" w:afterAutospacing="0"/>
              <w:jc w:val="center"/>
            </w:pPr>
            <w:r>
              <w:t>68</w:t>
            </w:r>
          </w:p>
        </w:tc>
        <w:tc>
          <w:tcPr>
            <w:tcW w:w="1658" w:type="dxa"/>
            <w:shd w:val="clear" w:color="auto" w:fill="auto"/>
          </w:tcPr>
          <w:p w:rsidR="00A613A9" w:rsidRPr="00B51C16" w:rsidRDefault="00A613A9" w:rsidP="0035462A">
            <w:pPr>
              <w:pStyle w:val="a3"/>
              <w:spacing w:before="0" w:beforeAutospacing="0" w:after="0" w:afterAutospacing="0"/>
              <w:jc w:val="center"/>
            </w:pPr>
            <w:r>
              <w:t>34</w:t>
            </w:r>
          </w:p>
        </w:tc>
        <w:tc>
          <w:tcPr>
            <w:tcW w:w="1631" w:type="dxa"/>
          </w:tcPr>
          <w:p w:rsidR="00A613A9" w:rsidRPr="00B51C16" w:rsidRDefault="00A613A9" w:rsidP="00DA4C91">
            <w:pPr>
              <w:pStyle w:val="a3"/>
              <w:spacing w:before="0" w:beforeAutospacing="0" w:after="0" w:afterAutospacing="0"/>
              <w:jc w:val="center"/>
            </w:pPr>
            <w:r>
              <w:t>34</w:t>
            </w:r>
          </w:p>
        </w:tc>
      </w:tr>
      <w:tr w:rsidR="00A613A9" w:rsidRPr="00B51C16" w:rsidTr="00A613A9">
        <w:tc>
          <w:tcPr>
            <w:tcW w:w="3978" w:type="dxa"/>
            <w:shd w:val="clear" w:color="auto" w:fill="auto"/>
          </w:tcPr>
          <w:p w:rsidR="00A613A9" w:rsidRPr="008D3AA9" w:rsidRDefault="00A613A9" w:rsidP="002065A7">
            <w:pPr>
              <w:pStyle w:val="a3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8D3AA9">
              <w:rPr>
                <w:b/>
                <w:bCs/>
                <w:i/>
              </w:rPr>
              <w:t>Самостоятельная работа</w:t>
            </w:r>
          </w:p>
        </w:tc>
        <w:tc>
          <w:tcPr>
            <w:tcW w:w="1761" w:type="dxa"/>
            <w:shd w:val="clear" w:color="auto" w:fill="auto"/>
          </w:tcPr>
          <w:p w:rsidR="00A613A9" w:rsidRPr="00B51C16" w:rsidRDefault="00A613A9" w:rsidP="0035462A">
            <w:pPr>
              <w:pStyle w:val="a3"/>
              <w:spacing w:before="0" w:beforeAutospacing="0" w:after="0" w:afterAutospacing="0"/>
              <w:jc w:val="center"/>
            </w:pPr>
            <w:r>
              <w:t>152</w:t>
            </w:r>
          </w:p>
        </w:tc>
        <w:tc>
          <w:tcPr>
            <w:tcW w:w="1658" w:type="dxa"/>
            <w:shd w:val="clear" w:color="auto" w:fill="auto"/>
          </w:tcPr>
          <w:p w:rsidR="00A613A9" w:rsidRPr="00B51C16" w:rsidRDefault="00A613A9" w:rsidP="0035462A">
            <w:pPr>
              <w:pStyle w:val="a3"/>
              <w:spacing w:before="0" w:beforeAutospacing="0" w:after="0" w:afterAutospacing="0"/>
              <w:jc w:val="center"/>
            </w:pPr>
            <w:r>
              <w:t>58</w:t>
            </w:r>
          </w:p>
        </w:tc>
        <w:tc>
          <w:tcPr>
            <w:tcW w:w="1631" w:type="dxa"/>
          </w:tcPr>
          <w:p w:rsidR="00A613A9" w:rsidRPr="00B51C16" w:rsidRDefault="00A613A9" w:rsidP="00DA4C91">
            <w:pPr>
              <w:pStyle w:val="a3"/>
              <w:spacing w:before="0" w:beforeAutospacing="0" w:after="0" w:afterAutospacing="0"/>
              <w:jc w:val="center"/>
            </w:pPr>
            <w:r>
              <w:t>94</w:t>
            </w:r>
          </w:p>
        </w:tc>
      </w:tr>
      <w:tr w:rsidR="00A613A9" w:rsidRPr="00B51C16" w:rsidTr="00A613A9">
        <w:tc>
          <w:tcPr>
            <w:tcW w:w="3978" w:type="dxa"/>
            <w:shd w:val="clear" w:color="auto" w:fill="auto"/>
          </w:tcPr>
          <w:p w:rsidR="00A613A9" w:rsidRPr="00B51C16" w:rsidRDefault="00A613A9" w:rsidP="002065A7">
            <w:pPr>
              <w:pStyle w:val="a3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</w:t>
            </w:r>
            <w:r>
              <w:rPr>
                <w:bCs/>
              </w:rPr>
              <w:t>ид текущего контроля</w:t>
            </w:r>
          </w:p>
        </w:tc>
        <w:tc>
          <w:tcPr>
            <w:tcW w:w="1761" w:type="dxa"/>
            <w:shd w:val="clear" w:color="auto" w:fill="auto"/>
          </w:tcPr>
          <w:p w:rsidR="00A613A9" w:rsidRPr="00B51C16" w:rsidRDefault="00C12141" w:rsidP="0035462A">
            <w:pPr>
              <w:pStyle w:val="a3"/>
              <w:spacing w:before="0" w:beforeAutospacing="0" w:after="0" w:afterAutospacing="0"/>
              <w:jc w:val="center"/>
            </w:pPr>
            <w:r>
              <w:t>Контрольные работы</w:t>
            </w:r>
          </w:p>
        </w:tc>
        <w:tc>
          <w:tcPr>
            <w:tcW w:w="1658" w:type="dxa"/>
            <w:shd w:val="clear" w:color="auto" w:fill="auto"/>
          </w:tcPr>
          <w:p w:rsidR="00A613A9" w:rsidRPr="00B51C16" w:rsidRDefault="00A613A9" w:rsidP="0035462A">
            <w:pPr>
              <w:pStyle w:val="a3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  <w:tc>
          <w:tcPr>
            <w:tcW w:w="1631" w:type="dxa"/>
          </w:tcPr>
          <w:p w:rsidR="00A613A9" w:rsidRDefault="00A613A9" w:rsidP="0035462A">
            <w:pPr>
              <w:pStyle w:val="a3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</w:tr>
      <w:tr w:rsidR="00A613A9" w:rsidRPr="00B51C16" w:rsidTr="00A613A9">
        <w:tc>
          <w:tcPr>
            <w:tcW w:w="3978" w:type="dxa"/>
            <w:shd w:val="clear" w:color="auto" w:fill="auto"/>
          </w:tcPr>
          <w:p w:rsidR="00A613A9" w:rsidRPr="00B51C16" w:rsidRDefault="00A613A9" w:rsidP="002065A7">
            <w:pPr>
              <w:pStyle w:val="a3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Вид промежуточной аттестации</w:t>
            </w:r>
          </w:p>
        </w:tc>
        <w:tc>
          <w:tcPr>
            <w:tcW w:w="1761" w:type="dxa"/>
            <w:shd w:val="clear" w:color="auto" w:fill="auto"/>
          </w:tcPr>
          <w:p w:rsidR="00A613A9" w:rsidRPr="00B51C16" w:rsidRDefault="00C12141" w:rsidP="0035462A">
            <w:pPr>
              <w:pStyle w:val="a3"/>
              <w:spacing w:before="0" w:beforeAutospacing="0" w:after="0" w:afterAutospacing="0"/>
              <w:jc w:val="center"/>
            </w:pPr>
            <w:r>
              <w:t>Зачет, экзамен</w:t>
            </w:r>
          </w:p>
        </w:tc>
        <w:tc>
          <w:tcPr>
            <w:tcW w:w="1658" w:type="dxa"/>
            <w:shd w:val="clear" w:color="auto" w:fill="auto"/>
          </w:tcPr>
          <w:p w:rsidR="00A613A9" w:rsidRPr="00B51C16" w:rsidRDefault="00A613A9" w:rsidP="0035462A">
            <w:pPr>
              <w:pStyle w:val="a3"/>
              <w:spacing w:before="0" w:beforeAutospacing="0" w:after="0" w:afterAutospacing="0"/>
              <w:jc w:val="center"/>
            </w:pPr>
            <w:r>
              <w:t>Зачет</w:t>
            </w:r>
          </w:p>
        </w:tc>
        <w:tc>
          <w:tcPr>
            <w:tcW w:w="1631" w:type="dxa"/>
          </w:tcPr>
          <w:p w:rsidR="00A613A9" w:rsidRDefault="00A613A9" w:rsidP="0035462A">
            <w:pPr>
              <w:pStyle w:val="a3"/>
              <w:spacing w:before="0" w:beforeAutospacing="0" w:after="0" w:afterAutospacing="0"/>
              <w:jc w:val="center"/>
            </w:pPr>
            <w:r>
              <w:t>Э</w:t>
            </w:r>
            <w:r w:rsidRPr="00B51C16">
              <w:t>кзамен</w:t>
            </w:r>
          </w:p>
        </w:tc>
      </w:tr>
    </w:tbl>
    <w:p w:rsidR="00AF326E" w:rsidRDefault="00AF326E" w:rsidP="00AF326E">
      <w:pPr>
        <w:spacing w:after="0" w:line="360" w:lineRule="auto"/>
        <w:jc w:val="both"/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</w:pPr>
    </w:p>
    <w:p w:rsidR="0042256D" w:rsidRPr="004439BC" w:rsidRDefault="005D5E71" w:rsidP="0095375D">
      <w:pPr>
        <w:pStyle w:val="2"/>
        <w:spacing w:before="0" w:after="0"/>
        <w:jc w:val="both"/>
      </w:pPr>
      <w:bookmarkStart w:id="4" w:name="_Toc101527814"/>
      <w:r w:rsidRPr="004439BC">
        <w:lastRenderedPageBreak/>
        <w:t xml:space="preserve">5. </w:t>
      </w:r>
      <w:hyperlink w:anchor="_Toc409641747" w:history="1">
        <w:r w:rsidRPr="004439BC"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bookmarkEnd w:id="4"/>
      </w:hyperlink>
    </w:p>
    <w:p w:rsidR="0058176B" w:rsidRPr="004439BC" w:rsidRDefault="00C568F4" w:rsidP="0095375D">
      <w:pPr>
        <w:pStyle w:val="2"/>
        <w:spacing w:before="0"/>
        <w:jc w:val="left"/>
        <w:rPr>
          <w:rFonts w:eastAsia="+mj-ea"/>
        </w:rPr>
      </w:pPr>
      <w:bookmarkStart w:id="5" w:name="_Toc101527815"/>
      <w:r>
        <w:rPr>
          <w:rFonts w:eastAsia="+mj-ea"/>
        </w:rPr>
        <w:t xml:space="preserve">5.1. </w:t>
      </w:r>
      <w:r w:rsidR="00640314" w:rsidRPr="004439BC">
        <w:rPr>
          <w:rFonts w:eastAsia="+mj-ea"/>
        </w:rPr>
        <w:t>Содержание дисциплины</w:t>
      </w:r>
      <w:bookmarkEnd w:id="5"/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bookmarkStart w:id="6" w:name="_Toc101527816"/>
      <w:r w:rsidRPr="004D00E6">
        <w:rPr>
          <w:rFonts w:ascii="Times New Roman" w:hAnsi="Times New Roman"/>
          <w:b/>
          <w:color w:val="000000"/>
          <w:sz w:val="28"/>
          <w:szCs w:val="28"/>
        </w:rPr>
        <w:t>Раздел 1. Основы классической финансовой математики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>1.1. Простые и сложные проценты. Типы процентных ставок. Эффективная процентная ставка. Учетная ставка. Процентные ставки в условиях инфляции.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color w:val="000000"/>
          <w:sz w:val="28"/>
          <w:szCs w:val="28"/>
        </w:rPr>
        <w:t xml:space="preserve">1.2. </w:t>
      </w:r>
      <w:r w:rsidRPr="004D00E6">
        <w:rPr>
          <w:rFonts w:ascii="Times New Roman" w:hAnsi="Times New Roman"/>
          <w:sz w:val="28"/>
          <w:szCs w:val="28"/>
        </w:rPr>
        <w:t>Денежные потоки. Приведенная стоимость потока. Аксиоматический подход к оценке стоимости потоков платежей. Регулярные потоки платежей. Ренты. Объединение и замена потоков платежей.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D00E6">
        <w:rPr>
          <w:rFonts w:ascii="Times New Roman" w:hAnsi="Times New Roman"/>
          <w:color w:val="000000"/>
          <w:sz w:val="28"/>
          <w:szCs w:val="28"/>
        </w:rPr>
        <w:t>1.3. Инвестиционные проекты. Числовые показатели эффективности инвестиционных проектов.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D00E6">
        <w:rPr>
          <w:rFonts w:ascii="Times New Roman" w:hAnsi="Times New Roman"/>
          <w:b/>
          <w:color w:val="000000"/>
          <w:sz w:val="28"/>
          <w:szCs w:val="28"/>
        </w:rPr>
        <w:t xml:space="preserve">Раздел 2. </w:t>
      </w:r>
      <w:r>
        <w:rPr>
          <w:rFonts w:ascii="Times New Roman" w:hAnsi="Times New Roman"/>
          <w:b/>
          <w:sz w:val="28"/>
          <w:szCs w:val="28"/>
        </w:rPr>
        <w:t>Инструменты фиксированной доходности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>2.1. Математическая модель облигации. Основные характеристики облигации. Кривая доходности.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 xml:space="preserve">2.2. </w:t>
      </w:r>
      <w:proofErr w:type="spellStart"/>
      <w:r w:rsidRPr="004D00E6">
        <w:rPr>
          <w:rFonts w:ascii="Times New Roman" w:hAnsi="Times New Roman"/>
          <w:sz w:val="28"/>
          <w:szCs w:val="28"/>
        </w:rPr>
        <w:t>Дюрация</w:t>
      </w:r>
      <w:proofErr w:type="spellEnd"/>
      <w:r w:rsidRPr="004D00E6">
        <w:rPr>
          <w:rFonts w:ascii="Times New Roman" w:hAnsi="Times New Roman"/>
          <w:sz w:val="28"/>
          <w:szCs w:val="28"/>
        </w:rPr>
        <w:t xml:space="preserve"> потока платежей. </w:t>
      </w:r>
      <w:proofErr w:type="spellStart"/>
      <w:r w:rsidRPr="004D00E6">
        <w:rPr>
          <w:rFonts w:ascii="Times New Roman" w:hAnsi="Times New Roman"/>
          <w:sz w:val="28"/>
          <w:szCs w:val="28"/>
        </w:rPr>
        <w:t>Дюрация</w:t>
      </w:r>
      <w:proofErr w:type="spellEnd"/>
      <w:r w:rsidRPr="004D00E6">
        <w:rPr>
          <w:rFonts w:ascii="Times New Roman" w:hAnsi="Times New Roman"/>
          <w:sz w:val="28"/>
          <w:szCs w:val="28"/>
        </w:rPr>
        <w:t xml:space="preserve"> облигации. </w:t>
      </w:r>
      <w:proofErr w:type="spellStart"/>
      <w:r w:rsidRPr="004D00E6">
        <w:rPr>
          <w:rFonts w:ascii="Times New Roman" w:hAnsi="Times New Roman"/>
          <w:sz w:val="28"/>
          <w:szCs w:val="28"/>
        </w:rPr>
        <w:t>Дюрация</w:t>
      </w:r>
      <w:proofErr w:type="spellEnd"/>
      <w:r w:rsidRPr="004D00E6">
        <w:rPr>
          <w:rFonts w:ascii="Times New Roman" w:hAnsi="Times New Roman"/>
          <w:sz w:val="28"/>
          <w:szCs w:val="28"/>
        </w:rPr>
        <w:t xml:space="preserve"> портфеля облигаций. Выпуклость облигации. Хеджирование риска изменения процентной ставки. Теорема об иммунизации. Управление портфелем облигаций.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b/>
          <w:color w:val="000000"/>
          <w:sz w:val="28"/>
          <w:szCs w:val="28"/>
        </w:rPr>
        <w:t xml:space="preserve">Раздел 3. </w:t>
      </w:r>
      <w:r w:rsidRPr="004D00E6">
        <w:rPr>
          <w:rFonts w:ascii="Times New Roman" w:hAnsi="Times New Roman"/>
          <w:b/>
          <w:sz w:val="28"/>
          <w:szCs w:val="28"/>
        </w:rPr>
        <w:t>Портфельный анализ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>3.1. Основные понятия. Доходность и риск. Постановка задачи построения оптимального портфеля. Множество допустимых портфелей. Эффективная граница. Портфель из двух ценных бумаг.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 xml:space="preserve">3.2. Модель </w:t>
      </w:r>
      <w:proofErr w:type="spellStart"/>
      <w:r w:rsidRPr="004D00E6">
        <w:rPr>
          <w:rFonts w:ascii="Times New Roman" w:hAnsi="Times New Roman"/>
          <w:sz w:val="28"/>
          <w:szCs w:val="28"/>
        </w:rPr>
        <w:t>Марковица</w:t>
      </w:r>
      <w:proofErr w:type="spellEnd"/>
      <w:r w:rsidRPr="004D00E6">
        <w:rPr>
          <w:rFonts w:ascii="Times New Roman" w:hAnsi="Times New Roman"/>
          <w:sz w:val="28"/>
          <w:szCs w:val="28"/>
        </w:rPr>
        <w:t xml:space="preserve">. Оптимальный портфель при наличии </w:t>
      </w:r>
      <w:proofErr w:type="spellStart"/>
      <w:r w:rsidRPr="004D00E6">
        <w:rPr>
          <w:rFonts w:ascii="Times New Roman" w:hAnsi="Times New Roman"/>
          <w:sz w:val="28"/>
          <w:szCs w:val="28"/>
        </w:rPr>
        <w:t>безрисковой</w:t>
      </w:r>
      <w:proofErr w:type="spellEnd"/>
      <w:r w:rsidRPr="004D00E6">
        <w:rPr>
          <w:rFonts w:ascii="Times New Roman" w:hAnsi="Times New Roman"/>
          <w:sz w:val="28"/>
          <w:szCs w:val="28"/>
        </w:rPr>
        <w:t xml:space="preserve"> ценной бумаги. Касательный портфель. Теорема о разделении.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>3.3. Построение оптимального портфеля с ограничениями. Угловые точки. Оптимальный портфель при запрещенных коротких позициях.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>3.4. Факторные модели. Однофакторная модель доходности. Рыночная модель и диверсификация. Модель оценки финансовых активов (</w:t>
      </w:r>
      <w:r w:rsidRPr="004D00E6">
        <w:rPr>
          <w:rFonts w:ascii="Times New Roman" w:hAnsi="Times New Roman"/>
          <w:sz w:val="28"/>
          <w:szCs w:val="28"/>
          <w:lang w:val="en-US"/>
        </w:rPr>
        <w:t>CAPM</w:t>
      </w:r>
      <w:r w:rsidRPr="004D00E6">
        <w:rPr>
          <w:rFonts w:ascii="Times New Roman" w:hAnsi="Times New Roman"/>
          <w:sz w:val="28"/>
          <w:szCs w:val="28"/>
        </w:rPr>
        <w:t xml:space="preserve">). Системный </w:t>
      </w:r>
      <w:r w:rsidRPr="004D00E6">
        <w:rPr>
          <w:rFonts w:ascii="Times New Roman" w:hAnsi="Times New Roman"/>
          <w:sz w:val="28"/>
          <w:szCs w:val="28"/>
        </w:rPr>
        <w:lastRenderedPageBreak/>
        <w:t>и несистемный риски. Многофакторные модели. Коэффициент Шарпа. Арбитражная теория ценообразования и факторные модели.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D00E6">
        <w:rPr>
          <w:rFonts w:ascii="Times New Roman" w:hAnsi="Times New Roman"/>
          <w:b/>
          <w:color w:val="000000"/>
          <w:sz w:val="28"/>
          <w:szCs w:val="28"/>
        </w:rPr>
        <w:t xml:space="preserve">Раздел 4. </w:t>
      </w:r>
      <w:r w:rsidRPr="004D00E6">
        <w:rPr>
          <w:rFonts w:ascii="Times New Roman" w:hAnsi="Times New Roman"/>
          <w:b/>
          <w:sz w:val="28"/>
          <w:szCs w:val="28"/>
        </w:rPr>
        <w:t>Производные финансовые инструменты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>4.1. Основные сведения о фьючерсах и опционах. Производные инструменты и хеджирование рисков. Торговые стратегии, основанные на опционах. Паритет цен европейских опционов покупателя и продавца.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>4.2. Стохастические модели финансовых рынков. Дискретные и непрерывные модели. Концепция эффективного рынка. Общее представление о мартингалах.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>4.3. Понятие арбитража. Теорема об арбитраже на рынке с дискретным временем. Нейтральные к риску вероятности.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>4.4. Биномиальная модель ценообразования. Однопериодная модель. Многопериодная модель. Оценка опционов в рамках биномиальной модели. Модель Кокса-Росса-Рубинштейна.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 xml:space="preserve">4.5. Предельный переход в модели Кокса-Росса-Рубинштейна. Формула </w:t>
      </w:r>
      <w:proofErr w:type="spellStart"/>
      <w:r w:rsidRPr="004D00E6">
        <w:rPr>
          <w:rFonts w:ascii="Times New Roman" w:hAnsi="Times New Roman"/>
          <w:sz w:val="28"/>
          <w:szCs w:val="28"/>
        </w:rPr>
        <w:t>Блэка-Шоулза</w:t>
      </w:r>
      <w:proofErr w:type="spellEnd"/>
      <w:r w:rsidRPr="004D00E6">
        <w:rPr>
          <w:rFonts w:ascii="Times New Roman" w:hAnsi="Times New Roman"/>
          <w:sz w:val="28"/>
          <w:szCs w:val="28"/>
        </w:rPr>
        <w:t>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 xml:space="preserve">4.6. Броуновское движение. Модель </w:t>
      </w:r>
      <w:proofErr w:type="spellStart"/>
      <w:r w:rsidRPr="004D00E6">
        <w:rPr>
          <w:rFonts w:ascii="Times New Roman" w:hAnsi="Times New Roman"/>
          <w:sz w:val="28"/>
          <w:szCs w:val="28"/>
        </w:rPr>
        <w:t>Блэка-Шоулза</w:t>
      </w:r>
      <w:proofErr w:type="spellEnd"/>
      <w:r w:rsidRPr="004D00E6">
        <w:rPr>
          <w:rFonts w:ascii="Times New Roman" w:hAnsi="Times New Roman"/>
          <w:sz w:val="28"/>
          <w:szCs w:val="28"/>
        </w:rPr>
        <w:t xml:space="preserve">. Уравнение </w:t>
      </w:r>
      <w:proofErr w:type="spellStart"/>
      <w:r w:rsidRPr="004D00E6">
        <w:rPr>
          <w:rFonts w:ascii="Times New Roman" w:hAnsi="Times New Roman"/>
          <w:sz w:val="28"/>
          <w:szCs w:val="28"/>
        </w:rPr>
        <w:t>Блэка-Шоулза</w:t>
      </w:r>
      <w:proofErr w:type="spellEnd"/>
      <w:r w:rsidRPr="004D00E6">
        <w:rPr>
          <w:rFonts w:ascii="Times New Roman" w:hAnsi="Times New Roman"/>
          <w:sz w:val="28"/>
          <w:szCs w:val="28"/>
        </w:rPr>
        <w:t xml:space="preserve">. Коэффициенты хеджирования («греки») в модели </w:t>
      </w:r>
      <w:proofErr w:type="spellStart"/>
      <w:r w:rsidRPr="004D00E6">
        <w:rPr>
          <w:rFonts w:ascii="Times New Roman" w:hAnsi="Times New Roman"/>
          <w:sz w:val="28"/>
          <w:szCs w:val="28"/>
        </w:rPr>
        <w:t>Блэка-Шоулза</w:t>
      </w:r>
      <w:proofErr w:type="spellEnd"/>
      <w:r w:rsidRPr="004D00E6">
        <w:rPr>
          <w:rFonts w:ascii="Times New Roman" w:hAnsi="Times New Roman"/>
          <w:sz w:val="28"/>
          <w:szCs w:val="28"/>
        </w:rPr>
        <w:t>. Альтернативные модели ценовой динамики.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>4.7. Биномиальная модель эволюции процентной ставки. Оценка стоимости опционов на облигации.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D00E6">
        <w:rPr>
          <w:rFonts w:ascii="Times New Roman" w:hAnsi="Times New Roman"/>
          <w:b/>
          <w:color w:val="000000"/>
          <w:sz w:val="28"/>
          <w:szCs w:val="28"/>
        </w:rPr>
        <w:t>Раздел 5. Выбор и принятие решений в условиях неопределенности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t>5.1. Отношения предпочтения, функции полезности, функции выбора. Связь между отношениями предпочтения и функциями полезности. Виды функций полезности. Выбор в условиях неопределенности. Ожидаемая полезность. Концепция неприятия риска. Стохастическое доминирование первого и второго порядка. Субъективная вероятность.</w:t>
      </w:r>
    </w:p>
    <w:p w:rsidR="004D00E6" w:rsidRPr="004D00E6" w:rsidRDefault="004D00E6" w:rsidP="009537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00E6">
        <w:rPr>
          <w:rFonts w:ascii="Times New Roman" w:hAnsi="Times New Roman"/>
          <w:sz w:val="28"/>
          <w:szCs w:val="28"/>
        </w:rPr>
        <w:lastRenderedPageBreak/>
        <w:t>5.2. Меры риска. Аксиоматический подход. Сумма под риском. Монетарные меры риска. Усредненная сумма под риском. Оценка риска экстремальных событий.</w:t>
      </w:r>
    </w:p>
    <w:p w:rsidR="00AF326E" w:rsidRPr="00244D7D" w:rsidRDefault="00930214" w:rsidP="0095375D">
      <w:pPr>
        <w:pStyle w:val="2"/>
        <w:spacing w:before="0" w:after="0"/>
        <w:ind w:firstLine="709"/>
        <w:jc w:val="left"/>
      </w:pPr>
      <w:r w:rsidRPr="007037FD">
        <w:t>5.2. Учебно-тематический план</w:t>
      </w:r>
      <w:bookmarkEnd w:id="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1800"/>
        <w:gridCol w:w="855"/>
        <w:gridCol w:w="1037"/>
        <w:gridCol w:w="1079"/>
        <w:gridCol w:w="1213"/>
        <w:gridCol w:w="1350"/>
        <w:gridCol w:w="2119"/>
      </w:tblGrid>
      <w:tr w:rsidR="00FD1B2A" w:rsidRPr="00FD1B2A" w:rsidTr="005A595A">
        <w:tc>
          <w:tcPr>
            <w:tcW w:w="232" w:type="pct"/>
            <w:vMerge w:val="restart"/>
            <w:shd w:val="clear" w:color="auto" w:fill="auto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E0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AE0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08" w:type="pct"/>
            <w:vMerge w:val="restart"/>
            <w:shd w:val="clear" w:color="auto" w:fill="auto"/>
          </w:tcPr>
          <w:p w:rsidR="00A3405D" w:rsidRDefault="00FD1B2A" w:rsidP="009211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 </w:t>
            </w:r>
          </w:p>
          <w:p w:rsidR="00FD1B2A" w:rsidRPr="00AE0E64" w:rsidRDefault="00FD1B2A" w:rsidP="009211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(разделов) дисциплины</w:t>
            </w:r>
          </w:p>
        </w:tc>
        <w:tc>
          <w:tcPr>
            <w:tcW w:w="2790" w:type="pct"/>
            <w:gridSpan w:val="5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070" w:type="pct"/>
            <w:vMerge w:val="restart"/>
            <w:shd w:val="clear" w:color="auto" w:fill="auto"/>
          </w:tcPr>
          <w:p w:rsidR="00387080" w:rsidRDefault="00FD1B2A" w:rsidP="0038708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текущего контроля</w:t>
            </w:r>
          </w:p>
          <w:p w:rsidR="00FD1B2A" w:rsidRPr="00AE0E64" w:rsidRDefault="00FD1B2A" w:rsidP="00387080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успеваемости</w:t>
            </w:r>
          </w:p>
        </w:tc>
      </w:tr>
      <w:tr w:rsidR="00FD1B2A" w:rsidRPr="00FD1B2A" w:rsidTr="00A3405D">
        <w:tc>
          <w:tcPr>
            <w:tcW w:w="232" w:type="pct"/>
            <w:vMerge/>
            <w:shd w:val="clear" w:color="auto" w:fill="auto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vMerge w:val="restart"/>
            <w:shd w:val="clear" w:color="auto" w:fill="auto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79" w:type="pct"/>
            <w:gridSpan w:val="3"/>
            <w:shd w:val="clear" w:color="auto" w:fill="auto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  <w:r w:rsidR="00A3405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81" w:type="pct"/>
            <w:vMerge w:val="restart"/>
            <w:shd w:val="clear" w:color="auto" w:fill="auto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0" w:type="pct"/>
            <w:vMerge/>
            <w:shd w:val="clear" w:color="auto" w:fill="auto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595A" w:rsidRPr="00FD1B2A" w:rsidTr="00A3405D">
        <w:tc>
          <w:tcPr>
            <w:tcW w:w="232" w:type="pct"/>
            <w:vMerge/>
            <w:shd w:val="clear" w:color="auto" w:fill="auto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shd w:val="clear" w:color="auto" w:fill="auto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Общая, в </w:t>
            </w:r>
            <w:proofErr w:type="spellStart"/>
            <w:r w:rsidRPr="00AE0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E0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544" w:type="pct"/>
            <w:shd w:val="clear" w:color="auto" w:fill="auto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12" w:type="pct"/>
            <w:shd w:val="clear" w:color="auto" w:fill="auto"/>
          </w:tcPr>
          <w:p w:rsidR="00FD1B2A" w:rsidRPr="00AE0E64" w:rsidRDefault="00AE0E64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681" w:type="pct"/>
            <w:vMerge/>
            <w:shd w:val="clear" w:color="auto" w:fill="auto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6087" w:rsidRPr="00FD1B2A" w:rsidTr="00387080">
        <w:tc>
          <w:tcPr>
            <w:tcW w:w="232" w:type="pct"/>
            <w:shd w:val="clear" w:color="auto" w:fill="auto"/>
          </w:tcPr>
          <w:p w:rsidR="00E86087" w:rsidRPr="00AE0E64" w:rsidRDefault="00E86087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" w:type="pct"/>
            <w:shd w:val="clear" w:color="auto" w:fill="auto"/>
          </w:tcPr>
          <w:p w:rsidR="00E86087" w:rsidRPr="00AE0E64" w:rsidRDefault="00E86087" w:rsidP="00A8276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E64">
              <w:rPr>
                <w:rFonts w:ascii="Times New Roman" w:hAnsi="Times New Roman"/>
                <w:color w:val="000000"/>
                <w:sz w:val="24"/>
                <w:szCs w:val="24"/>
              </w:rPr>
              <w:t>Основы классической финансовой математики</w:t>
            </w:r>
          </w:p>
        </w:tc>
        <w:tc>
          <w:tcPr>
            <w:tcW w:w="431" w:type="pct"/>
            <w:shd w:val="clear" w:color="auto" w:fill="auto"/>
          </w:tcPr>
          <w:p w:rsidR="00E86087" w:rsidRPr="005772D4" w:rsidRDefault="005772D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523" w:type="pct"/>
            <w:shd w:val="clear" w:color="auto" w:fill="auto"/>
          </w:tcPr>
          <w:p w:rsidR="00E86087" w:rsidRPr="00AE0E64" w:rsidRDefault="00BA3E61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4" w:type="pct"/>
            <w:shd w:val="clear" w:color="auto" w:fill="auto"/>
          </w:tcPr>
          <w:p w:rsidR="00E86087" w:rsidRPr="00AE0E64" w:rsidRDefault="00E86087" w:rsidP="00DA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" w:type="pct"/>
            <w:shd w:val="clear" w:color="auto" w:fill="auto"/>
          </w:tcPr>
          <w:p w:rsidR="00E86087" w:rsidRPr="00AE0E64" w:rsidRDefault="00E86087" w:rsidP="00E860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1" w:type="pct"/>
            <w:shd w:val="clear" w:color="auto" w:fill="auto"/>
          </w:tcPr>
          <w:p w:rsidR="00E86087" w:rsidRPr="005772D4" w:rsidRDefault="005772D4" w:rsidP="00577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772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070" w:type="pct"/>
            <w:shd w:val="clear" w:color="auto" w:fill="auto"/>
          </w:tcPr>
          <w:p w:rsidR="00E86087" w:rsidRPr="00AE0E64" w:rsidRDefault="00E86087" w:rsidP="00A8276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:rsidR="00E86087" w:rsidRDefault="00E86087" w:rsidP="00A8276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  <w:p w:rsidR="006A0667" w:rsidRPr="00AE0E64" w:rsidRDefault="006A0667" w:rsidP="00A8276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 онлайн-курса «Финансовая математика» (п.9.18)</w:t>
            </w:r>
          </w:p>
        </w:tc>
      </w:tr>
      <w:tr w:rsidR="00E86087" w:rsidRPr="00FD1B2A" w:rsidTr="00387080">
        <w:tc>
          <w:tcPr>
            <w:tcW w:w="232" w:type="pct"/>
            <w:shd w:val="clear" w:color="auto" w:fill="auto"/>
          </w:tcPr>
          <w:p w:rsidR="00E86087" w:rsidRPr="00AE0E64" w:rsidRDefault="00E86087" w:rsidP="00FD1B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8" w:type="pct"/>
            <w:shd w:val="clear" w:color="auto" w:fill="auto"/>
          </w:tcPr>
          <w:p w:rsidR="00E86087" w:rsidRPr="00AE0E64" w:rsidRDefault="00E86087" w:rsidP="00A8276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E64">
              <w:rPr>
                <w:rFonts w:ascii="Times New Roman" w:hAnsi="Times New Roman"/>
                <w:sz w:val="24"/>
                <w:szCs w:val="24"/>
              </w:rPr>
              <w:t>Инструменты фиксированной доходности</w:t>
            </w:r>
          </w:p>
        </w:tc>
        <w:tc>
          <w:tcPr>
            <w:tcW w:w="431" w:type="pct"/>
            <w:shd w:val="clear" w:color="auto" w:fill="auto"/>
          </w:tcPr>
          <w:p w:rsidR="00E86087" w:rsidRPr="005772D4" w:rsidRDefault="005772D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523" w:type="pct"/>
            <w:shd w:val="clear" w:color="auto" w:fill="auto"/>
          </w:tcPr>
          <w:p w:rsidR="00E86087" w:rsidRPr="00AE0E64" w:rsidRDefault="00BA3E61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4" w:type="pct"/>
            <w:shd w:val="clear" w:color="auto" w:fill="auto"/>
          </w:tcPr>
          <w:p w:rsidR="00E86087" w:rsidRPr="00AE0E64" w:rsidRDefault="00E86087" w:rsidP="00DA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" w:type="pct"/>
            <w:shd w:val="clear" w:color="auto" w:fill="auto"/>
          </w:tcPr>
          <w:p w:rsidR="00E86087" w:rsidRPr="00AE0E64" w:rsidRDefault="00E86087" w:rsidP="00E860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1" w:type="pct"/>
            <w:shd w:val="clear" w:color="auto" w:fill="auto"/>
          </w:tcPr>
          <w:p w:rsidR="00E86087" w:rsidRPr="005772D4" w:rsidRDefault="005772D4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070" w:type="pct"/>
            <w:shd w:val="clear" w:color="auto" w:fill="auto"/>
          </w:tcPr>
          <w:p w:rsidR="00E86087" w:rsidRPr="00AE0E64" w:rsidRDefault="00E86087" w:rsidP="00A8276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:rsidR="00BA3E61" w:rsidRPr="00AE0E64" w:rsidRDefault="00E86087" w:rsidP="00A8276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E86087" w:rsidRPr="00FD1B2A" w:rsidTr="00387080">
        <w:tc>
          <w:tcPr>
            <w:tcW w:w="232" w:type="pct"/>
            <w:shd w:val="clear" w:color="auto" w:fill="auto"/>
          </w:tcPr>
          <w:p w:rsidR="00E86087" w:rsidRPr="00AE0E64" w:rsidRDefault="00E86087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8" w:type="pct"/>
            <w:shd w:val="clear" w:color="auto" w:fill="auto"/>
          </w:tcPr>
          <w:p w:rsidR="00E86087" w:rsidRPr="00AE0E64" w:rsidRDefault="00E86087" w:rsidP="00A8276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E64">
              <w:rPr>
                <w:rFonts w:ascii="Times New Roman" w:hAnsi="Times New Roman"/>
                <w:sz w:val="24"/>
                <w:szCs w:val="24"/>
              </w:rPr>
              <w:t>Портфельный анализ</w:t>
            </w:r>
          </w:p>
        </w:tc>
        <w:tc>
          <w:tcPr>
            <w:tcW w:w="431" w:type="pct"/>
            <w:shd w:val="clear" w:color="auto" w:fill="auto"/>
          </w:tcPr>
          <w:p w:rsidR="00E86087" w:rsidRPr="005772D4" w:rsidRDefault="00C302DA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84</w:t>
            </w:r>
          </w:p>
        </w:tc>
        <w:tc>
          <w:tcPr>
            <w:tcW w:w="523" w:type="pct"/>
            <w:shd w:val="clear" w:color="auto" w:fill="auto"/>
          </w:tcPr>
          <w:p w:rsidR="00E86087" w:rsidRPr="00AE0E64" w:rsidRDefault="00BA3E61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44" w:type="pct"/>
            <w:shd w:val="clear" w:color="auto" w:fill="auto"/>
          </w:tcPr>
          <w:p w:rsidR="00E86087" w:rsidRPr="00AE0E64" w:rsidRDefault="00E86087" w:rsidP="00DA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2" w:type="pct"/>
            <w:shd w:val="clear" w:color="auto" w:fill="auto"/>
          </w:tcPr>
          <w:p w:rsidR="00E86087" w:rsidRPr="00AE0E64" w:rsidRDefault="00E86087" w:rsidP="00E860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81" w:type="pct"/>
            <w:shd w:val="clear" w:color="auto" w:fill="auto"/>
          </w:tcPr>
          <w:p w:rsidR="00E86087" w:rsidRPr="005772D4" w:rsidRDefault="00C302DA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54</w:t>
            </w:r>
          </w:p>
        </w:tc>
        <w:tc>
          <w:tcPr>
            <w:tcW w:w="1070" w:type="pct"/>
            <w:shd w:val="clear" w:color="auto" w:fill="auto"/>
          </w:tcPr>
          <w:p w:rsidR="00E86087" w:rsidRPr="00AE0E64" w:rsidRDefault="00E86087" w:rsidP="00A8276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:rsidR="00E86087" w:rsidRDefault="00E86087" w:rsidP="00A8276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  <w:p w:rsidR="006A0667" w:rsidRPr="006A0667" w:rsidRDefault="006A0667" w:rsidP="00A8276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 онлайн-курса «</w:t>
            </w:r>
            <w:r w:rsidRPr="006A06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Облигации и акции. Их оценка. Базовый курс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(п.9.18)</w:t>
            </w:r>
          </w:p>
        </w:tc>
      </w:tr>
      <w:tr w:rsidR="00E86087" w:rsidRPr="00FD1B2A" w:rsidTr="00387080">
        <w:tc>
          <w:tcPr>
            <w:tcW w:w="232" w:type="pct"/>
            <w:shd w:val="clear" w:color="auto" w:fill="auto"/>
          </w:tcPr>
          <w:p w:rsidR="00E86087" w:rsidRPr="00AE0E64" w:rsidRDefault="00E86087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08" w:type="pct"/>
            <w:shd w:val="clear" w:color="auto" w:fill="auto"/>
          </w:tcPr>
          <w:p w:rsidR="00E86087" w:rsidRPr="00AE0E64" w:rsidRDefault="00E86087" w:rsidP="00A8276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E64">
              <w:rPr>
                <w:rFonts w:ascii="Times New Roman" w:hAnsi="Times New Roman"/>
                <w:sz w:val="24"/>
                <w:szCs w:val="24"/>
              </w:rPr>
              <w:t>Производные финансовые инструменты</w:t>
            </w:r>
            <w:r w:rsidRPr="00AE0E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1" w:type="pct"/>
            <w:shd w:val="clear" w:color="auto" w:fill="auto"/>
          </w:tcPr>
          <w:p w:rsidR="00E86087" w:rsidRPr="005772D4" w:rsidRDefault="00C302DA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523" w:type="pct"/>
            <w:shd w:val="clear" w:color="auto" w:fill="auto"/>
          </w:tcPr>
          <w:p w:rsidR="00E86087" w:rsidRPr="00AE0E64" w:rsidRDefault="00A22EA1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44" w:type="pct"/>
            <w:shd w:val="clear" w:color="auto" w:fill="auto"/>
          </w:tcPr>
          <w:p w:rsidR="00E86087" w:rsidRPr="00AE0E64" w:rsidRDefault="00E86087" w:rsidP="00DA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2" w:type="pct"/>
            <w:shd w:val="clear" w:color="auto" w:fill="auto"/>
          </w:tcPr>
          <w:p w:rsidR="00E86087" w:rsidRPr="00AE0E64" w:rsidRDefault="00E86087" w:rsidP="00A22E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A22EA1"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1" w:type="pct"/>
            <w:shd w:val="clear" w:color="auto" w:fill="auto"/>
          </w:tcPr>
          <w:p w:rsidR="00E86087" w:rsidRPr="005772D4" w:rsidRDefault="00C302DA" w:rsidP="00577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1070" w:type="pct"/>
            <w:shd w:val="clear" w:color="auto" w:fill="auto"/>
          </w:tcPr>
          <w:p w:rsidR="00E86087" w:rsidRPr="00AE0E64" w:rsidRDefault="00E86087" w:rsidP="00A8276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:rsidR="00BA3E61" w:rsidRPr="00AE0E64" w:rsidRDefault="00E86087" w:rsidP="00A8276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E86087" w:rsidRPr="00FD1B2A" w:rsidTr="00387080">
        <w:trPr>
          <w:trHeight w:val="982"/>
        </w:trPr>
        <w:tc>
          <w:tcPr>
            <w:tcW w:w="232" w:type="pct"/>
            <w:shd w:val="clear" w:color="auto" w:fill="auto"/>
          </w:tcPr>
          <w:p w:rsidR="00E86087" w:rsidRPr="00AE0E64" w:rsidRDefault="00E86087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08" w:type="pct"/>
            <w:shd w:val="clear" w:color="auto" w:fill="auto"/>
          </w:tcPr>
          <w:p w:rsidR="00E86087" w:rsidRPr="00AE0E64" w:rsidRDefault="00E86087" w:rsidP="00A8276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E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Выбор и принятие решений </w:t>
            </w:r>
            <w:r w:rsidRPr="00AE0E6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 условиях неопределенности</w:t>
            </w:r>
          </w:p>
        </w:tc>
        <w:tc>
          <w:tcPr>
            <w:tcW w:w="431" w:type="pct"/>
            <w:shd w:val="clear" w:color="auto" w:fill="auto"/>
          </w:tcPr>
          <w:p w:rsidR="00E86087" w:rsidRPr="005772D4" w:rsidRDefault="00C302DA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lastRenderedPageBreak/>
              <w:t>32</w:t>
            </w:r>
          </w:p>
        </w:tc>
        <w:tc>
          <w:tcPr>
            <w:tcW w:w="523" w:type="pct"/>
            <w:shd w:val="clear" w:color="auto" w:fill="auto"/>
          </w:tcPr>
          <w:p w:rsidR="00E86087" w:rsidRPr="00AE0E64" w:rsidRDefault="00BA3E61" w:rsidP="00A22E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A22EA1"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4" w:type="pct"/>
            <w:shd w:val="clear" w:color="auto" w:fill="auto"/>
          </w:tcPr>
          <w:p w:rsidR="00E86087" w:rsidRPr="00AE0E64" w:rsidRDefault="00E86087" w:rsidP="00DA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" w:type="pct"/>
            <w:shd w:val="clear" w:color="auto" w:fill="auto"/>
          </w:tcPr>
          <w:p w:rsidR="00E86087" w:rsidRPr="00AE0E64" w:rsidRDefault="00A22EA1" w:rsidP="00E860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1" w:type="pct"/>
            <w:shd w:val="clear" w:color="auto" w:fill="auto"/>
          </w:tcPr>
          <w:p w:rsidR="00E86087" w:rsidRPr="005772D4" w:rsidRDefault="00C302DA" w:rsidP="00577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1070" w:type="pct"/>
            <w:shd w:val="clear" w:color="auto" w:fill="auto"/>
          </w:tcPr>
          <w:p w:rsidR="00E86087" w:rsidRPr="00AE0E64" w:rsidRDefault="00E86087" w:rsidP="00A8276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:rsidR="00E86087" w:rsidRPr="00AE0E64" w:rsidRDefault="00E86087" w:rsidP="00A8276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4D00E6" w:rsidRPr="00FD1B2A" w:rsidTr="00A3405D">
        <w:tc>
          <w:tcPr>
            <w:tcW w:w="1140" w:type="pct"/>
            <w:gridSpan w:val="2"/>
            <w:shd w:val="clear" w:color="auto" w:fill="auto"/>
            <w:vAlign w:val="center"/>
          </w:tcPr>
          <w:p w:rsidR="004D00E6" w:rsidRPr="00AE0E64" w:rsidRDefault="004D00E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4D00E6" w:rsidRPr="00AE0E64" w:rsidRDefault="004D00E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523" w:type="pct"/>
            <w:shd w:val="clear" w:color="auto" w:fill="auto"/>
            <w:vAlign w:val="center"/>
          </w:tcPr>
          <w:p w:rsidR="004D00E6" w:rsidRPr="00AE0E64" w:rsidRDefault="004D00E6" w:rsidP="00DA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4D00E6" w:rsidRPr="00AE0E64" w:rsidRDefault="004D00E6" w:rsidP="00DA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4D00E6" w:rsidRPr="00AE0E64" w:rsidRDefault="004D00E6" w:rsidP="00DA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4D00E6" w:rsidRPr="00AE0E64" w:rsidRDefault="004D00E6" w:rsidP="00DA4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070" w:type="pct"/>
            <w:shd w:val="clear" w:color="auto" w:fill="auto"/>
            <w:vAlign w:val="center"/>
          </w:tcPr>
          <w:p w:rsidR="004D00E6" w:rsidRPr="00AE0E64" w:rsidRDefault="004D00E6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учебному плану: контрольн</w:t>
            </w:r>
            <w:r w:rsidR="00BA3E61"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ые</w:t>
            </w: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</w:t>
            </w:r>
            <w:r w:rsidR="00BA3E61"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боты</w:t>
            </w:r>
          </w:p>
        </w:tc>
      </w:tr>
      <w:tr w:rsidR="005A595A" w:rsidRPr="00FD1B2A" w:rsidTr="00A3405D">
        <w:tc>
          <w:tcPr>
            <w:tcW w:w="1140" w:type="pct"/>
            <w:gridSpan w:val="2"/>
            <w:shd w:val="clear" w:color="auto" w:fill="auto"/>
            <w:vAlign w:val="center"/>
          </w:tcPr>
          <w:p w:rsidR="00FD1B2A" w:rsidRPr="00AE0E64" w:rsidRDefault="00FD1B2A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FD1B2A" w:rsidRPr="00AE0E64" w:rsidRDefault="00FD1B2A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:rsidR="00FD1B2A" w:rsidRPr="00AE0E64" w:rsidRDefault="004D00E6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E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FD1B2A" w:rsidRPr="00AE0E64" w:rsidRDefault="0044083E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FD1B2A" w:rsidRPr="00AE0E64" w:rsidRDefault="0044083E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FD1B2A" w:rsidRPr="0092110C" w:rsidRDefault="0092110C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70" w:type="pct"/>
            <w:shd w:val="clear" w:color="auto" w:fill="auto"/>
          </w:tcPr>
          <w:p w:rsidR="00FD1B2A" w:rsidRPr="00AE0E64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3405D" w:rsidRPr="00A3405D" w:rsidRDefault="00A3405D" w:rsidP="00A3405D">
      <w:pPr>
        <w:suppressAutoHyphens/>
        <w:spacing w:after="0" w:line="259" w:lineRule="auto"/>
        <w:ind w:right="-50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bookmarkStart w:id="7" w:name="_Toc101527817"/>
      <w:bookmarkStart w:id="8" w:name="_GoBack"/>
      <w:bookmarkEnd w:id="8"/>
      <w:r w:rsidRPr="00A3405D">
        <w:rPr>
          <w:rFonts w:ascii="Times New Roman" w:hAnsi="Times New Roman"/>
          <w:bCs/>
          <w:color w:val="000000"/>
          <w:sz w:val="28"/>
          <w:szCs w:val="28"/>
          <w:lang w:eastAsia="ru-RU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835A4E" w:rsidRDefault="00640314" w:rsidP="00A82761">
      <w:pPr>
        <w:pStyle w:val="2"/>
        <w:jc w:val="left"/>
      </w:pPr>
      <w:r w:rsidRPr="00B51C16">
        <w:rPr>
          <w:rFonts w:eastAsia="+mj-ea"/>
          <w:bCs/>
          <w:kern w:val="24"/>
        </w:rPr>
        <w:t xml:space="preserve">5.3. </w:t>
      </w:r>
      <w:r w:rsidR="00835A4E" w:rsidRPr="00835A4E">
        <w:t>Содержание семинаров, практических занятий</w:t>
      </w:r>
      <w:bookmarkEnd w:id="7"/>
    </w:p>
    <w:tbl>
      <w:tblPr>
        <w:tblW w:w="10112" w:type="dxa"/>
        <w:tblInd w:w="-147" w:type="dxa"/>
        <w:tblCellMar>
          <w:top w:w="7" w:type="dxa"/>
          <w:left w:w="12" w:type="dxa"/>
          <w:right w:w="49" w:type="dxa"/>
        </w:tblCellMar>
        <w:tblLook w:val="04A0" w:firstRow="1" w:lastRow="0" w:firstColumn="1" w:lastColumn="0" w:noHBand="0" w:noVBand="1"/>
      </w:tblPr>
      <w:tblGrid>
        <w:gridCol w:w="2319"/>
        <w:gridCol w:w="5522"/>
        <w:gridCol w:w="2271"/>
      </w:tblGrid>
      <w:tr w:rsidR="0044083E" w:rsidRPr="005A595A" w:rsidTr="0044083E">
        <w:trPr>
          <w:trHeight w:val="1272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83E" w:rsidRPr="005A595A" w:rsidRDefault="0044083E" w:rsidP="00577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bookmarkStart w:id="9" w:name="_Toc101527818"/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  <w:p w:rsidR="0044083E" w:rsidRPr="005A595A" w:rsidRDefault="0044083E" w:rsidP="005772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83E" w:rsidRPr="005A595A" w:rsidRDefault="0044083E" w:rsidP="005772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 (указывается раздел и порядковый номер источника)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83E" w:rsidRPr="005A595A" w:rsidRDefault="0044083E" w:rsidP="005772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44083E" w:rsidRPr="005A595A" w:rsidTr="00260415">
        <w:trPr>
          <w:trHeight w:val="927"/>
        </w:trPr>
        <w:tc>
          <w:tcPr>
            <w:tcW w:w="23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4083E" w:rsidRPr="00260415" w:rsidRDefault="0044083E" w:rsidP="00A82761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07E8E">
              <w:rPr>
                <w:rFonts w:ascii="Times New Roman" w:hAnsi="Times New Roman"/>
                <w:sz w:val="24"/>
                <w:szCs w:val="24"/>
              </w:rPr>
              <w:t>Основы классической финансовой математики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E8E" w:rsidRPr="00207E8E" w:rsidRDefault="00207E8E" w:rsidP="00A827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7E8E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Простые и сложные проценты</w:t>
            </w:r>
            <w:r w:rsidRPr="00207E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Типы процентных ставок. Эффективная процентная ставка. Учетная ставка.</w:t>
            </w:r>
          </w:p>
          <w:p w:rsidR="0044083E" w:rsidRPr="00207E8E" w:rsidRDefault="00207E8E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207E8E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(8.1, 8.4)</w:t>
            </w:r>
          </w:p>
          <w:p w:rsidR="00207E8E" w:rsidRPr="00207E8E" w:rsidRDefault="00207E8E" w:rsidP="00A827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7E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Процентные ставки в условиях инфляции. Обменные курсы</w:t>
            </w:r>
          </w:p>
          <w:p w:rsidR="00207E8E" w:rsidRPr="00E9005C" w:rsidRDefault="00207E8E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207E8E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(8.2 – 8.4)</w:t>
            </w:r>
          </w:p>
          <w:p w:rsidR="00207E8E" w:rsidRPr="00207E8E" w:rsidRDefault="00207E8E" w:rsidP="00A827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207E8E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Денежные потоки</w:t>
            </w:r>
            <w:r w:rsidRPr="00207E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07E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Приведенная стоимость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денежного </w:t>
            </w:r>
            <w:r w:rsidRPr="00207E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потока. Аксиоматический подход к оценке стоимости потоков платежей. Объединение и замена потоков платежей.</w:t>
            </w:r>
          </w:p>
          <w:p w:rsidR="00207E8E" w:rsidRPr="00207E8E" w:rsidRDefault="00207E8E" w:rsidP="00A827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207E8E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  <w:p w:rsidR="00207E8E" w:rsidRPr="00207E8E" w:rsidRDefault="00207E8E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7E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Регулярные потоки платежей. Ренты.</w:t>
            </w:r>
          </w:p>
          <w:p w:rsidR="00207E8E" w:rsidRPr="00207E8E" w:rsidRDefault="00207E8E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207E8E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(8.4)</w:t>
            </w:r>
          </w:p>
          <w:p w:rsidR="00207E8E" w:rsidRPr="00207E8E" w:rsidRDefault="00207E8E" w:rsidP="00A827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7E8E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Инвестиционные проекты.</w:t>
            </w:r>
            <w:r w:rsidRPr="00207E8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07E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Числовые показатели эффективности инвестиционных проектов. Чистый приведенный доход. Внутренняя норма доходности</w:t>
            </w:r>
            <w:r w:rsidRPr="00207E8E">
              <w:rPr>
                <w:color w:val="000000"/>
                <w:sz w:val="28"/>
                <w:szCs w:val="28"/>
              </w:rPr>
              <w:t>.</w:t>
            </w:r>
          </w:p>
          <w:p w:rsidR="00207E8E" w:rsidRPr="00207E8E" w:rsidRDefault="00207E8E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7E8E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83E" w:rsidRPr="004349C9" w:rsidRDefault="004349C9" w:rsidP="004349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4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4349C9">
              <w:rPr>
                <w:sz w:val="24"/>
                <w:szCs w:val="24"/>
              </w:rPr>
              <w:t xml:space="preserve"> </w:t>
            </w:r>
            <w:r w:rsidRPr="00434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4349C9" w:rsidRPr="005A595A" w:rsidTr="0044083E">
        <w:trPr>
          <w:trHeight w:val="139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349C9" w:rsidRPr="004349C9" w:rsidRDefault="004349C9" w:rsidP="00A827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49C9">
              <w:rPr>
                <w:rFonts w:ascii="Times New Roman" w:hAnsi="Times New Roman"/>
                <w:sz w:val="24"/>
                <w:szCs w:val="24"/>
              </w:rPr>
              <w:t>Инструменты фиксированной доходности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49C9" w:rsidRPr="00A27F62" w:rsidRDefault="004349C9" w:rsidP="00A827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Математическая модель облигации</w:t>
            </w:r>
            <w:r w:rsidRPr="00A27F6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характеристики облигации. </w:t>
            </w:r>
            <w:r w:rsidRPr="00A27F6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Взаимная зависимость основных параметров облигации. </w:t>
            </w: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Кривая доходности.</w:t>
            </w:r>
          </w:p>
          <w:p w:rsidR="004349C9" w:rsidRPr="00A27F62" w:rsidRDefault="004349C9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Хеджирование риска изменения процентной ставки</w:t>
            </w: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Дюрация</w:t>
            </w:r>
            <w:proofErr w:type="spellEnd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потока платежей. </w:t>
            </w:r>
            <w:proofErr w:type="spellStart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Дюрация</w:t>
            </w:r>
            <w:proofErr w:type="spellEnd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облигации. </w:t>
            </w:r>
            <w:proofErr w:type="spellStart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Дюрация</w:t>
            </w:r>
            <w:proofErr w:type="spellEnd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портфеля облигаций. Выпуклость облигации. Иммунизация портфеля инструментов фиксированной доходности.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lastRenderedPageBreak/>
              <w:t>Управление портфелем инструментов фиксированной доходности</w:t>
            </w: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349C9" w:rsidRPr="005A595A" w:rsidRDefault="004349C9" w:rsidP="00A82761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(8.1, 8.4)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49C9" w:rsidRDefault="004349C9">
            <w:r w:rsidRPr="007811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Опрос. Проверка самостоятельной работы.</w:t>
            </w:r>
            <w:r w:rsidRPr="007811DE">
              <w:rPr>
                <w:sz w:val="24"/>
                <w:szCs w:val="24"/>
              </w:rPr>
              <w:t xml:space="preserve"> </w:t>
            </w:r>
            <w:r w:rsidRPr="007811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4349C9" w:rsidRPr="005A595A" w:rsidTr="0044083E">
        <w:trPr>
          <w:trHeight w:val="128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349C9" w:rsidRPr="004349C9" w:rsidRDefault="004349C9" w:rsidP="00A827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49C9">
              <w:rPr>
                <w:rFonts w:ascii="Times New Roman" w:hAnsi="Times New Roman"/>
                <w:sz w:val="24"/>
                <w:szCs w:val="24"/>
              </w:rPr>
              <w:t>Портфельный анализ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49C9" w:rsidRPr="00A27F62" w:rsidRDefault="004349C9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Числовые характеристики рисковых активов</w:t>
            </w: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Доходность и волатильность рисковых активов. Ковариация доходностей</w:t>
            </w:r>
          </w:p>
          <w:p w:rsidR="004349C9" w:rsidRPr="00A27F62" w:rsidRDefault="004349C9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(8.1, 8.4)</w:t>
            </w:r>
          </w:p>
          <w:p w:rsidR="004349C9" w:rsidRPr="00A27F62" w:rsidRDefault="004349C9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Доходность и риск</w:t>
            </w: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Портфель из двух ценных </w:t>
            </w:r>
            <w:r w:rsidRPr="00A27F6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бумаг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4349C9" w:rsidRPr="00A27F62" w:rsidRDefault="004349C9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Оптимальный портфель рисковых активов</w:t>
            </w: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Множество допустимых портфелей. Минимальная граница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349C9" w:rsidRPr="00A27F62" w:rsidRDefault="004349C9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(8.1, 8.4)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Модель </w:t>
            </w:r>
            <w:proofErr w:type="spellStart"/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Марковица</w:t>
            </w:r>
            <w:proofErr w:type="spellEnd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Построение оптимального портфеля. Эффективные портфели. Диверсификация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(8.2, 8.4)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Модель </w:t>
            </w:r>
            <w:proofErr w:type="spellStart"/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Тобина</w:t>
            </w:r>
            <w:proofErr w:type="spellEnd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Построение оптимального портфеля при наличии </w:t>
            </w:r>
            <w:proofErr w:type="spellStart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безрисковой</w:t>
            </w:r>
            <w:proofErr w:type="spellEnd"/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ценной бумаги. Нахождение касательного портфеля. 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(8.1, 8.4)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Управление инвестициями</w:t>
            </w: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Принятие решений в зависимости от отношения к риску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(8.1, 8.5)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Построение оптимального портфеля с ограничениями</w:t>
            </w: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Нахождение угловых точек. Построение Оптимального портфеля при запрещенных коротких позициях.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Факторные модели</w:t>
            </w: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Коэффициенты альфа и бета и их вычисление. Многофакторные модели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(8.1, 8.4, 8.5)</w:t>
            </w:r>
          </w:p>
          <w:p w:rsidR="004349C9" w:rsidRPr="00A27F62" w:rsidRDefault="004349C9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7F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Модель CAPM. Линия рынка капитала. Коэффициент Шарпа и его применение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349C9" w:rsidRPr="005A595A" w:rsidRDefault="004349C9" w:rsidP="00A82761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F6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(8.1, 8.4)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49C9" w:rsidRDefault="004349C9">
            <w:r w:rsidRPr="007811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7811DE">
              <w:rPr>
                <w:sz w:val="24"/>
                <w:szCs w:val="24"/>
              </w:rPr>
              <w:t xml:space="preserve"> </w:t>
            </w:r>
            <w:r w:rsidRPr="007811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44083E" w:rsidRPr="005A595A" w:rsidTr="0044083E">
        <w:trPr>
          <w:trHeight w:val="128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4083E" w:rsidRPr="004349C9" w:rsidRDefault="0044083E" w:rsidP="00A827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49C9">
              <w:rPr>
                <w:rFonts w:ascii="Times New Roman" w:hAnsi="Times New Roman"/>
                <w:sz w:val="24"/>
                <w:szCs w:val="24"/>
              </w:rPr>
              <w:t xml:space="preserve">Производные финансовые инструменты 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534" w:rsidRPr="00C00534" w:rsidRDefault="00C00534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Производные инструменты и хеджирование рисков</w:t>
            </w:r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Применение фьючерсов для хеджирования рисков. Применение опционов для хеджирования рисков. Построение торговых стратегий (бычий спрэд, медвежий спрэд, спрэд типа бабочка).</w:t>
            </w:r>
          </w:p>
          <w:p w:rsidR="0044083E" w:rsidRPr="00C00534" w:rsidRDefault="00C00534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(8.1, 8.6)</w:t>
            </w:r>
          </w:p>
          <w:p w:rsidR="00C00534" w:rsidRPr="00C00534" w:rsidRDefault="00C00534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Паритет цен</w:t>
            </w:r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Оценка границ стоимости производных инструментов. Построение арбитражных стратегий при нарушении паритета цен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00534" w:rsidRPr="00C00534" w:rsidRDefault="00C00534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lastRenderedPageBreak/>
              <w:t>Рекомендуемые источники: (8.1)</w:t>
            </w:r>
          </w:p>
          <w:p w:rsidR="00C00534" w:rsidRPr="00C00534" w:rsidRDefault="00C00534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Дискретные модели финансовых рынков</w:t>
            </w:r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Многопериодные модели. Вычисление вероятности попадания цены рискового актива в заданный промежуток для биномиальных и триномиальных моделей. Мартингалы в дискретных моделях.</w:t>
            </w:r>
          </w:p>
          <w:p w:rsidR="00C00534" w:rsidRPr="00C00534" w:rsidRDefault="00C00534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  <w:p w:rsidR="00C00534" w:rsidRPr="00C00534" w:rsidRDefault="00C00534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Непрерывные модели финансовых рынков</w:t>
            </w:r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Понятие случайного процесса. </w:t>
            </w:r>
            <w:proofErr w:type="spellStart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Винеровские</w:t>
            </w:r>
            <w:proofErr w:type="spellEnd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случайные процессы. Вычисления, связанные с Броуновским движением. Применение формулы Ито. Неформальные вычисления, связанные со стохастическими дифференциальными уравнениями.</w:t>
            </w:r>
          </w:p>
          <w:p w:rsidR="00C00534" w:rsidRPr="00C00534" w:rsidRDefault="00C00534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  <w:p w:rsidR="00C00534" w:rsidRPr="00C00534" w:rsidRDefault="00C00534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Нейтральные к риску вероятности</w:t>
            </w:r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Нахождение нейтральных к риску вероятностей в дискретных моделях. Вычисление цены производного инструмента на полном рынке. Оценка границ цен, не допускающих арбитража на неполных рынках (в дискретных моделях). Построение арбитражных стратегий при возникновении арбитражных возможностей</w:t>
            </w:r>
          </w:p>
          <w:p w:rsidR="00C00534" w:rsidRPr="00C00534" w:rsidRDefault="00C00534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  <w:p w:rsidR="00C00534" w:rsidRPr="00C00534" w:rsidRDefault="00C00534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Биномиальная модель ценообразования</w:t>
            </w:r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Нахождение нейтральных к риску вероятностей в биномиальной модели. Модель Кокса-Росса-Рубинштейна Вычисление цены производных инструментов в биномиальной модели. Построение хеджирующих и арбитражных стратегий.</w:t>
            </w:r>
          </w:p>
          <w:p w:rsidR="00C00534" w:rsidRPr="00C00534" w:rsidRDefault="00C00534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  <w:p w:rsidR="00C00534" w:rsidRPr="00C00534" w:rsidRDefault="00C00534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Формула </w:t>
            </w:r>
            <w:proofErr w:type="spellStart"/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Блэка-Шоулза</w:t>
            </w:r>
            <w:proofErr w:type="spellEnd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Вычисление </w:t>
            </w:r>
            <w:proofErr w:type="spellStart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безарбитражной</w:t>
            </w:r>
            <w:proofErr w:type="spellEnd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цены европейских опционов. Приближенное нахождение цены американских опционов. Вычисление </w:t>
            </w:r>
            <w:proofErr w:type="spellStart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безарбитражной</w:t>
            </w:r>
            <w:proofErr w:type="spellEnd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цены опционов на активы с дивидендной доходностью, валютных опционов и фьючерсных опционов.</w:t>
            </w:r>
          </w:p>
          <w:p w:rsidR="00C00534" w:rsidRPr="00C00534" w:rsidRDefault="00C00534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  <w:p w:rsidR="00C00534" w:rsidRPr="00C00534" w:rsidRDefault="00C00534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Уравнение </w:t>
            </w:r>
            <w:proofErr w:type="spellStart"/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Блэка-Шоулза</w:t>
            </w:r>
            <w:proofErr w:type="spellEnd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Вычисление коэффициентов хеджирования в рамках модели </w:t>
            </w:r>
            <w:proofErr w:type="spellStart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Блэка-Шоулза</w:t>
            </w:r>
            <w:proofErr w:type="spellEnd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для различных производных инструментов. Построение стратегий хеджирования. Вычисление цены вечных опционов американского типа.</w:t>
            </w:r>
          </w:p>
          <w:p w:rsidR="00C00534" w:rsidRPr="00C00534" w:rsidRDefault="00C00534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(8.1, 8.6)</w:t>
            </w:r>
          </w:p>
          <w:p w:rsidR="00C00534" w:rsidRPr="00C00534" w:rsidRDefault="00C00534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Модели эволюции процентной ставки</w:t>
            </w:r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Моделирование динамики процентной ставки с помощью стохастических дифференциальных уравнений. Модель </w:t>
            </w:r>
            <w:proofErr w:type="spellStart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Васичека</w:t>
            </w:r>
            <w:proofErr w:type="spellEnd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Модель </w:t>
            </w:r>
            <w:proofErr w:type="gramStart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Хо-Ли</w:t>
            </w:r>
            <w:proofErr w:type="gramEnd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модель </w:t>
            </w:r>
            <w:proofErr w:type="spellStart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Халла</w:t>
            </w:r>
            <w:proofErr w:type="spellEnd"/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-Уайта. Биномиальная модель. Оценка стоимости опционов на облигации.</w:t>
            </w:r>
          </w:p>
          <w:p w:rsidR="00C00534" w:rsidRPr="005A595A" w:rsidRDefault="00C00534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053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(8.1)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83E" w:rsidRPr="005A595A" w:rsidRDefault="004349C9" w:rsidP="00440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4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Опрос. Проверка самостоятельной работы.</w:t>
            </w:r>
            <w:r w:rsidRPr="004349C9">
              <w:rPr>
                <w:sz w:val="24"/>
                <w:szCs w:val="24"/>
              </w:rPr>
              <w:t xml:space="preserve"> </w:t>
            </w:r>
            <w:r w:rsidRPr="00434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44083E" w:rsidRPr="005A595A" w:rsidTr="0044083E">
        <w:trPr>
          <w:trHeight w:val="128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4083E" w:rsidRPr="004349C9" w:rsidRDefault="0044083E" w:rsidP="00A827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49C9">
              <w:rPr>
                <w:rFonts w:ascii="Times New Roman" w:hAnsi="Times New Roman"/>
                <w:sz w:val="24"/>
                <w:szCs w:val="24"/>
              </w:rPr>
              <w:lastRenderedPageBreak/>
              <w:t>Выбор и принятие решений в условиях неопределенности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534" w:rsidRPr="00C00534" w:rsidRDefault="00C00534" w:rsidP="00A82761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Отношения предпочтения и функции полезности</w:t>
            </w:r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Вычисление коэффициентов, выражающих отношение экономического агента к риску. Анализ свойств стохастического доминирования. Неприятие риска в задачах портфельного анализа.</w:t>
            </w:r>
          </w:p>
          <w:p w:rsidR="0044083E" w:rsidRPr="00C00534" w:rsidRDefault="00C00534" w:rsidP="00A8276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(8.5, 8.4)</w:t>
            </w:r>
          </w:p>
          <w:p w:rsidR="00C00534" w:rsidRPr="00C00534" w:rsidRDefault="00C00534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0053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Меры риска</w:t>
            </w:r>
            <w:r w:rsidRPr="00C00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Анализ аксиом количественной оценки риска. Разбор примеров. Вычисление суммы под риском на примерах. Разбор примеров, показывающих недостатки показателя «сумма под риском». Вычисление усредненной суммы под риском и изучение свойств этого показателя. Применение на примерах методов оценки риска экстремальных событий. Изучение свойств распределения Парето</w:t>
            </w:r>
          </w:p>
          <w:p w:rsidR="00C00534" w:rsidRPr="005A595A" w:rsidRDefault="00C00534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00534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Рекомендуемые источники: (8.5)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83E" w:rsidRPr="005A595A" w:rsidRDefault="004349C9" w:rsidP="00440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4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4349C9">
              <w:rPr>
                <w:sz w:val="24"/>
                <w:szCs w:val="24"/>
              </w:rPr>
              <w:t xml:space="preserve"> </w:t>
            </w:r>
            <w:r w:rsidRPr="004349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</w:tbl>
    <w:p w:rsidR="0044083E" w:rsidRPr="0044083E" w:rsidRDefault="0044083E" w:rsidP="0044083E">
      <w:pPr>
        <w:rPr>
          <w:lang w:eastAsia="ru-RU"/>
        </w:rPr>
      </w:pPr>
    </w:p>
    <w:p w:rsidR="00CC5362" w:rsidRPr="005D2792" w:rsidRDefault="00CC5362" w:rsidP="0095375D">
      <w:pPr>
        <w:pStyle w:val="2"/>
        <w:spacing w:before="0" w:after="0"/>
        <w:jc w:val="both"/>
        <w:rPr>
          <w:bCs/>
        </w:rPr>
      </w:pPr>
      <w:r w:rsidRPr="00B51C16">
        <w:rPr>
          <w:bCs/>
        </w:rPr>
        <w:t xml:space="preserve">6. </w:t>
      </w:r>
      <w:r w:rsidR="0042256D">
        <w:rPr>
          <w:bCs/>
        </w:rPr>
        <w:t>Перечень у</w:t>
      </w:r>
      <w:r w:rsidRPr="00B51C16">
        <w:rPr>
          <w:bCs/>
        </w:rPr>
        <w:t>чебно-методическо</w:t>
      </w:r>
      <w:r w:rsidR="0042256D">
        <w:rPr>
          <w:bCs/>
        </w:rPr>
        <w:t>го</w:t>
      </w:r>
      <w:r w:rsidRPr="00B51C16">
        <w:rPr>
          <w:bCs/>
        </w:rPr>
        <w:t xml:space="preserve"> обеспечени</w:t>
      </w:r>
      <w:r w:rsidR="0042256D">
        <w:rPr>
          <w:bCs/>
        </w:rPr>
        <w:t>я</w:t>
      </w:r>
      <w:r w:rsidRPr="00B51C16">
        <w:rPr>
          <w:bCs/>
        </w:rPr>
        <w:t xml:space="preserve"> для самостоятельной работы </w:t>
      </w:r>
      <w:r w:rsidR="005D2792" w:rsidRPr="00301057">
        <w:rPr>
          <w:bCs/>
        </w:rPr>
        <w:t>обучающихся по дисциплине</w:t>
      </w:r>
      <w:bookmarkEnd w:id="9"/>
    </w:p>
    <w:p w:rsidR="00ED6824" w:rsidRPr="00072B52" w:rsidRDefault="00A348C9" w:rsidP="0095375D">
      <w:pPr>
        <w:pStyle w:val="2"/>
        <w:spacing w:before="0" w:after="0"/>
        <w:jc w:val="both"/>
      </w:pPr>
      <w:bookmarkStart w:id="10" w:name="_Toc5052148"/>
      <w:bookmarkStart w:id="11" w:name="_Toc5795815"/>
      <w:bookmarkStart w:id="12" w:name="_Toc101527819"/>
      <w:r>
        <w:t xml:space="preserve">6.1. </w:t>
      </w:r>
      <w:r w:rsidR="0042256D" w:rsidRPr="0042256D">
        <w:t>Перечень вопросов, отводимых на самостоятельное освоение дисциплины, формы внеаудиторной самостоятельной работы</w:t>
      </w:r>
      <w:bookmarkEnd w:id="10"/>
      <w:bookmarkEnd w:id="11"/>
      <w:bookmarkEnd w:id="12"/>
    </w:p>
    <w:tbl>
      <w:tblPr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63"/>
        <w:gridCol w:w="4766"/>
        <w:gridCol w:w="2831"/>
      </w:tblGrid>
      <w:tr w:rsidR="00ED6824" w:rsidRPr="006C1B1F" w:rsidTr="00A3405D">
        <w:tc>
          <w:tcPr>
            <w:tcW w:w="1224" w:type="pct"/>
          </w:tcPr>
          <w:p w:rsidR="009D712D" w:rsidRPr="005D2792" w:rsidRDefault="00ED6824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="009D712D"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тем </w:t>
            </w:r>
          </w:p>
          <w:p w:rsidR="00ED6824" w:rsidRPr="005D2792" w:rsidRDefault="009D712D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ED6824" w:rsidRPr="005D2792">
              <w:rPr>
                <w:rFonts w:ascii="Times New Roman" w:hAnsi="Times New Roman"/>
                <w:b/>
                <w:sz w:val="24"/>
                <w:szCs w:val="24"/>
              </w:rPr>
              <w:t>разделов</w:t>
            </w: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ED6824"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 дисциплин</w:t>
            </w: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</w:p>
        </w:tc>
        <w:tc>
          <w:tcPr>
            <w:tcW w:w="2369" w:type="pct"/>
          </w:tcPr>
          <w:p w:rsidR="00A3405D" w:rsidRDefault="00ED6824" w:rsidP="00A3405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</w:t>
            </w:r>
          </w:p>
          <w:p w:rsidR="00ED6824" w:rsidRPr="005D2792" w:rsidRDefault="00ED6824" w:rsidP="00A3405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1407" w:type="pct"/>
          </w:tcPr>
          <w:p w:rsidR="00ED6824" w:rsidRPr="005D2792" w:rsidRDefault="00ED6824" w:rsidP="0040128B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D6824" w:rsidRPr="006C1B1F" w:rsidTr="00A3405D">
        <w:tc>
          <w:tcPr>
            <w:tcW w:w="1224" w:type="pct"/>
          </w:tcPr>
          <w:p w:rsidR="00ED6824" w:rsidRPr="00260415" w:rsidRDefault="009B51F4" w:rsidP="00A82761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Основы классической финансовой математики</w:t>
            </w:r>
          </w:p>
        </w:tc>
        <w:tc>
          <w:tcPr>
            <w:tcW w:w="2369" w:type="pct"/>
          </w:tcPr>
          <w:p w:rsidR="009B51F4" w:rsidRPr="00260415" w:rsidRDefault="009B51F4" w:rsidP="00A82761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Схемы погашения кредита.</w:t>
            </w:r>
          </w:p>
          <w:p w:rsidR="00ED6824" w:rsidRPr="00260415" w:rsidRDefault="009B51F4" w:rsidP="00A82761">
            <w:pPr>
              <w:keepNext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Инфляция и ее влияние на показатели эффективности инвестиционных проектов</w:t>
            </w:r>
          </w:p>
        </w:tc>
        <w:tc>
          <w:tcPr>
            <w:tcW w:w="1407" w:type="pct"/>
          </w:tcPr>
          <w:p w:rsidR="00ED6824" w:rsidRPr="00260415" w:rsidRDefault="00ED6824" w:rsidP="00A82761">
            <w:pPr>
              <w:keepNext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D6824" w:rsidRPr="006C1B1F" w:rsidTr="00A3405D">
        <w:tc>
          <w:tcPr>
            <w:tcW w:w="1224" w:type="pct"/>
          </w:tcPr>
          <w:p w:rsidR="00ED6824" w:rsidRPr="00260415" w:rsidRDefault="009B51F4" w:rsidP="00A82761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Инструменты фиксированной доходности</w:t>
            </w:r>
          </w:p>
        </w:tc>
        <w:tc>
          <w:tcPr>
            <w:tcW w:w="2369" w:type="pct"/>
          </w:tcPr>
          <w:p w:rsidR="00ED6824" w:rsidRPr="00260415" w:rsidRDefault="009B51F4" w:rsidP="00A82761">
            <w:pPr>
              <w:keepNext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Методы определения временной структуры процентных ставок</w:t>
            </w:r>
          </w:p>
        </w:tc>
        <w:tc>
          <w:tcPr>
            <w:tcW w:w="1407" w:type="pct"/>
            <w:vAlign w:val="center"/>
          </w:tcPr>
          <w:p w:rsidR="00ED6824" w:rsidRPr="00260415" w:rsidRDefault="00230080" w:rsidP="00A82761">
            <w:pPr>
              <w:keepNext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D6824" w:rsidRPr="006C1B1F" w:rsidTr="00A3405D">
        <w:tc>
          <w:tcPr>
            <w:tcW w:w="1224" w:type="pct"/>
          </w:tcPr>
          <w:p w:rsidR="00ED6824" w:rsidRPr="00260415" w:rsidRDefault="009B51F4" w:rsidP="00A82761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Портфельный анализ</w:t>
            </w:r>
          </w:p>
        </w:tc>
        <w:tc>
          <w:tcPr>
            <w:tcW w:w="2369" w:type="pct"/>
            <w:shd w:val="clear" w:color="auto" w:fill="auto"/>
          </w:tcPr>
          <w:p w:rsidR="00ED6824" w:rsidRPr="00260415" w:rsidRDefault="009B51F4" w:rsidP="00A82761">
            <w:pPr>
              <w:keepNext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Методы построения оптимальных портфелей</w:t>
            </w:r>
          </w:p>
        </w:tc>
        <w:tc>
          <w:tcPr>
            <w:tcW w:w="1407" w:type="pct"/>
          </w:tcPr>
          <w:p w:rsidR="00ED6824" w:rsidRPr="00260415" w:rsidRDefault="00ED6824" w:rsidP="00A82761">
            <w:pPr>
              <w:keepNext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ED6824" w:rsidRPr="006C1B1F" w:rsidTr="00A3405D">
        <w:tc>
          <w:tcPr>
            <w:tcW w:w="1224" w:type="pct"/>
          </w:tcPr>
          <w:p w:rsidR="00ED6824" w:rsidRPr="00260415" w:rsidRDefault="009B51F4" w:rsidP="00A82761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lastRenderedPageBreak/>
              <w:t>Производные финансовые инструменты</w:t>
            </w:r>
          </w:p>
        </w:tc>
        <w:tc>
          <w:tcPr>
            <w:tcW w:w="2369" w:type="pct"/>
            <w:shd w:val="clear" w:color="auto" w:fill="auto"/>
          </w:tcPr>
          <w:p w:rsidR="009B51F4" w:rsidRPr="00260415" w:rsidRDefault="009B51F4" w:rsidP="00A82761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Непрерывные случайные процессы</w:t>
            </w:r>
          </w:p>
          <w:p w:rsidR="009B51F4" w:rsidRPr="00260415" w:rsidRDefault="009B51F4" w:rsidP="00A82761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Интеграл Ито</w:t>
            </w:r>
          </w:p>
          <w:p w:rsidR="009B51F4" w:rsidRPr="00260415" w:rsidRDefault="009B51F4" w:rsidP="00A82761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Стохастические дифференциальные уравнения</w:t>
            </w:r>
          </w:p>
          <w:p w:rsidR="009B51F4" w:rsidRPr="00260415" w:rsidRDefault="009B51F4" w:rsidP="00A82761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Численные методы для вычисления цены производных инструментов</w:t>
            </w:r>
          </w:p>
          <w:p w:rsidR="00ED6824" w:rsidRPr="00260415" w:rsidRDefault="00ED6824" w:rsidP="00A82761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pct"/>
            <w:vAlign w:val="center"/>
          </w:tcPr>
          <w:p w:rsidR="00ED6824" w:rsidRPr="00260415" w:rsidRDefault="00ED6824" w:rsidP="00A82761">
            <w:pPr>
              <w:keepNext/>
              <w:spacing w:line="240" w:lineRule="auto"/>
              <w:jc w:val="both"/>
              <w:rPr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  <w:r w:rsidRPr="00260415">
              <w:rPr>
                <w:sz w:val="24"/>
                <w:szCs w:val="24"/>
              </w:rPr>
              <w:t>.</w:t>
            </w:r>
          </w:p>
        </w:tc>
      </w:tr>
      <w:tr w:rsidR="00ED6824" w:rsidRPr="006C1B1F" w:rsidTr="00A3405D">
        <w:tc>
          <w:tcPr>
            <w:tcW w:w="1224" w:type="pct"/>
          </w:tcPr>
          <w:p w:rsidR="00ED6824" w:rsidRPr="00260415" w:rsidRDefault="009B51F4" w:rsidP="00A82761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Выбор и принятие решений в условиях неопределенности</w:t>
            </w:r>
          </w:p>
        </w:tc>
        <w:tc>
          <w:tcPr>
            <w:tcW w:w="2369" w:type="pct"/>
          </w:tcPr>
          <w:p w:rsidR="009B51F4" w:rsidRPr="00260415" w:rsidRDefault="009B51F4" w:rsidP="00A82761">
            <w:pPr>
              <w:keepNext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Теория ожидаемой полезности и ее критика</w:t>
            </w:r>
          </w:p>
          <w:p w:rsidR="00ED6824" w:rsidRPr="00260415" w:rsidRDefault="00ED6824" w:rsidP="00A82761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7" w:type="pct"/>
          </w:tcPr>
          <w:p w:rsidR="00ED6824" w:rsidRPr="00260415" w:rsidRDefault="00ED6824" w:rsidP="00A82761">
            <w:pPr>
              <w:keepNext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15">
              <w:rPr>
                <w:rFonts w:ascii="Times New Roman" w:hAnsi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</w:tbl>
    <w:p w:rsidR="008A6BDA" w:rsidRPr="004439BC" w:rsidRDefault="004439BC" w:rsidP="008A52F7">
      <w:pPr>
        <w:pStyle w:val="2"/>
        <w:jc w:val="left"/>
      </w:pPr>
      <w:bookmarkStart w:id="13" w:name="_Toc5052149"/>
      <w:bookmarkStart w:id="14" w:name="_Toc5795816"/>
      <w:bookmarkStart w:id="15" w:name="_Toc101527820"/>
      <w:r w:rsidRPr="004439BC">
        <w:t xml:space="preserve">6.2. </w:t>
      </w:r>
      <w:r w:rsidR="008A6BDA" w:rsidRPr="004439BC">
        <w:t>Перечень вопросов, заданий, тем для подготовки к текущему контролю</w:t>
      </w:r>
      <w:bookmarkEnd w:id="13"/>
      <w:bookmarkEnd w:id="14"/>
      <w:bookmarkEnd w:id="15"/>
      <w:r w:rsidR="008A6BDA" w:rsidRPr="004439BC">
        <w:t xml:space="preserve"> </w:t>
      </w:r>
    </w:p>
    <w:p w:rsidR="009308D2" w:rsidRPr="000303CA" w:rsidRDefault="008F0B4A" w:rsidP="00367417">
      <w:pPr>
        <w:tabs>
          <w:tab w:val="left" w:pos="-180"/>
          <w:tab w:val="left" w:pos="1080"/>
          <w:tab w:val="num" w:pos="1440"/>
        </w:tabs>
        <w:suppressAutoHyphens/>
        <w:spacing w:after="0" w:line="360" w:lineRule="auto"/>
        <w:ind w:right="70" w:firstLine="709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  <w:r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П</w:t>
      </w:r>
      <w:r w:rsidR="005D2792"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римерные вопросы к контрольной работе</w:t>
      </w:r>
      <w:r w:rsidR="00A4298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 (4 семестр) </w:t>
      </w:r>
    </w:p>
    <w:p w:rsidR="009B51F4" w:rsidRPr="00DA4C91" w:rsidRDefault="009B51F4" w:rsidP="00367417">
      <w:pPr>
        <w:numPr>
          <w:ilvl w:val="0"/>
          <w:numId w:val="20"/>
        </w:numPr>
        <w:suppressAutoHyphens/>
        <w:spacing w:after="0" w:line="360" w:lineRule="auto"/>
        <w:ind w:left="0" w:right="70"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>Процентные вычисления.</w:t>
      </w:r>
    </w:p>
    <w:p w:rsidR="009B51F4" w:rsidRPr="00DA4C91" w:rsidRDefault="009B51F4" w:rsidP="00367417">
      <w:pPr>
        <w:numPr>
          <w:ilvl w:val="0"/>
          <w:numId w:val="20"/>
        </w:numPr>
        <w:suppressAutoHyphens/>
        <w:spacing w:after="0" w:line="360" w:lineRule="auto"/>
        <w:ind w:left="0" w:right="70"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>Вычисление числовых характеристик денежных потоков.</w:t>
      </w:r>
    </w:p>
    <w:p w:rsidR="009B51F4" w:rsidRPr="00DA4C91" w:rsidRDefault="009B51F4" w:rsidP="00367417">
      <w:pPr>
        <w:numPr>
          <w:ilvl w:val="0"/>
          <w:numId w:val="20"/>
        </w:numPr>
        <w:suppressAutoHyphens/>
        <w:spacing w:after="0" w:line="360" w:lineRule="auto"/>
        <w:ind w:left="0" w:right="70"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>Рентные вычисления.</w:t>
      </w:r>
    </w:p>
    <w:p w:rsidR="009B51F4" w:rsidRPr="00DA4C91" w:rsidRDefault="009B51F4" w:rsidP="00367417">
      <w:pPr>
        <w:numPr>
          <w:ilvl w:val="0"/>
          <w:numId w:val="20"/>
        </w:numPr>
        <w:suppressAutoHyphens/>
        <w:spacing w:after="0" w:line="360" w:lineRule="auto"/>
        <w:ind w:left="0" w:right="70"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>Числовые характеристики облигаций.</w:t>
      </w:r>
    </w:p>
    <w:p w:rsidR="009B51F4" w:rsidRPr="00DA4C91" w:rsidRDefault="009B51F4" w:rsidP="00367417">
      <w:pPr>
        <w:numPr>
          <w:ilvl w:val="0"/>
          <w:numId w:val="20"/>
        </w:numPr>
        <w:suppressAutoHyphens/>
        <w:spacing w:after="0" w:line="360" w:lineRule="auto"/>
        <w:ind w:left="0" w:right="70"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>Хеджирование рисков изменения процентной ставки.</w:t>
      </w:r>
    </w:p>
    <w:p w:rsidR="00363BF9" w:rsidRDefault="00363BF9" w:rsidP="00D96317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5D2792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Пример</w:t>
      </w:r>
      <w:r w:rsidR="0092110C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ные</w:t>
      </w:r>
      <w:r w:rsidRPr="005D2792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5D2792" w:rsidRPr="005D2792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задани</w:t>
      </w:r>
      <w:r w:rsidR="0092110C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я</w:t>
      </w:r>
      <w:r w:rsidRPr="005D2792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контрольной работы</w:t>
      </w:r>
      <w:r w:rsidR="00A4298A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(4 семестр)</w:t>
      </w:r>
    </w:p>
    <w:p w:rsidR="009B51F4" w:rsidRPr="00DA4C91" w:rsidRDefault="00D96317" w:rsidP="00D963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6317">
        <w:rPr>
          <w:rFonts w:ascii="Times New Roman" w:hAnsi="Times New Roman"/>
          <w:sz w:val="28"/>
          <w:szCs w:val="28"/>
        </w:rPr>
        <w:t>1</w:t>
      </w:r>
      <w:r w:rsidR="009B51F4" w:rsidRPr="00471BE3">
        <w:rPr>
          <w:sz w:val="28"/>
          <w:szCs w:val="28"/>
        </w:rPr>
        <w:t xml:space="preserve">. </w:t>
      </w:r>
      <w:r w:rsidR="009B51F4" w:rsidRPr="00DA4C91">
        <w:rPr>
          <w:rFonts w:ascii="Times New Roman" w:hAnsi="Times New Roman"/>
          <w:sz w:val="28"/>
          <w:szCs w:val="28"/>
        </w:rPr>
        <w:t>Номинальная годовая ставка составляет 20.0 %. Найти эффективную годовую ставку в процентах при начислении процентов раз в месяц.</w:t>
      </w:r>
    </w:p>
    <w:p w:rsidR="009B51F4" w:rsidRPr="00DA4C91" w:rsidRDefault="009B51F4" w:rsidP="00D963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>2. Сравнить по критерию чистого дисконтированного дохода инвестиционные проекты, заданные следующими потоками платежей:</w:t>
      </w:r>
    </w:p>
    <w:p w:rsidR="009B51F4" w:rsidRPr="00DA4C91" w:rsidRDefault="009B51F4" w:rsidP="00D9631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i/>
          <w:sz w:val="28"/>
          <w:szCs w:val="28"/>
        </w:rPr>
        <w:t>A</w:t>
      </w:r>
      <w:r w:rsidRPr="00DA4C91">
        <w:rPr>
          <w:rFonts w:ascii="Times New Roman" w:hAnsi="Times New Roman"/>
          <w:sz w:val="28"/>
          <w:szCs w:val="28"/>
        </w:rPr>
        <w:t> = {(0,-1000</w:t>
      </w:r>
      <w:proofErr w:type="gramStart"/>
      <w:r w:rsidRPr="00DA4C91">
        <w:rPr>
          <w:rFonts w:ascii="Times New Roman" w:hAnsi="Times New Roman"/>
          <w:sz w:val="28"/>
          <w:szCs w:val="28"/>
        </w:rPr>
        <w:t>),(</w:t>
      </w:r>
      <w:proofErr w:type="gramEnd"/>
      <w:r w:rsidRPr="00DA4C91">
        <w:rPr>
          <w:rFonts w:ascii="Times New Roman" w:hAnsi="Times New Roman"/>
          <w:sz w:val="28"/>
          <w:szCs w:val="28"/>
        </w:rPr>
        <w:t>1,300),(2,200),(3,100),(4,100),(5,800)};</w:t>
      </w:r>
    </w:p>
    <w:p w:rsidR="009B51F4" w:rsidRPr="00DA4C91" w:rsidRDefault="009B51F4" w:rsidP="00D9631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i/>
          <w:sz w:val="28"/>
          <w:szCs w:val="28"/>
        </w:rPr>
        <w:t>B</w:t>
      </w:r>
      <w:r w:rsidRPr="00DA4C91">
        <w:rPr>
          <w:rFonts w:ascii="Times New Roman" w:hAnsi="Times New Roman"/>
          <w:sz w:val="28"/>
          <w:szCs w:val="28"/>
        </w:rPr>
        <w:t> = {(0,-1000</w:t>
      </w:r>
      <w:proofErr w:type="gramStart"/>
      <w:r w:rsidRPr="00DA4C91">
        <w:rPr>
          <w:rFonts w:ascii="Times New Roman" w:hAnsi="Times New Roman"/>
          <w:sz w:val="28"/>
          <w:szCs w:val="28"/>
        </w:rPr>
        <w:t>),(</w:t>
      </w:r>
      <w:proofErr w:type="gramEnd"/>
      <w:r w:rsidRPr="00DA4C91">
        <w:rPr>
          <w:rFonts w:ascii="Times New Roman" w:hAnsi="Times New Roman"/>
          <w:sz w:val="28"/>
          <w:szCs w:val="28"/>
        </w:rPr>
        <w:t>1,800),(2,100),(3,100),(4,200),(5,300)}.</w:t>
      </w:r>
    </w:p>
    <w:p w:rsidR="009B51F4" w:rsidRPr="00DA4C91" w:rsidRDefault="009B51F4" w:rsidP="00D963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>Ставка дисконтирования 10%.</w:t>
      </w:r>
    </w:p>
    <w:p w:rsidR="009B51F4" w:rsidRPr="00DA4C91" w:rsidRDefault="009B51F4" w:rsidP="00D963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>3. Заем величины 14000.0 взят на 10 лет под 9.0 % годовых. Погашаться будет ежегодными равными выплатами. Найти размер выплат.</w:t>
      </w:r>
    </w:p>
    <w:p w:rsidR="009B51F4" w:rsidRPr="00DA4C91" w:rsidRDefault="009B51F4" w:rsidP="00D963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lastRenderedPageBreak/>
        <w:t>4. Найти текущую стоимость облигации номинальной стоимостью 2000,00 руб., сроком погашения 11 лет, годовой купонной ставкой 14% при процентной ставке 20% годовых.</w:t>
      </w:r>
    </w:p>
    <w:p w:rsidR="009B51F4" w:rsidRPr="00DA4C91" w:rsidRDefault="009B51F4" w:rsidP="00D963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 xml:space="preserve">5. Облигация продается по номинальной стоимости со сроком погашения 13 лет и купонной ставкой 6.0 % (с ежегодной выплатой). Найти ее </w:t>
      </w:r>
      <w:proofErr w:type="spellStart"/>
      <w:r w:rsidRPr="00DA4C91">
        <w:rPr>
          <w:rFonts w:ascii="Times New Roman" w:hAnsi="Times New Roman"/>
          <w:sz w:val="28"/>
          <w:szCs w:val="28"/>
        </w:rPr>
        <w:t>дюрацию</w:t>
      </w:r>
      <w:proofErr w:type="spellEnd"/>
      <w:r w:rsidRPr="00DA4C91">
        <w:rPr>
          <w:rFonts w:ascii="Times New Roman" w:hAnsi="Times New Roman"/>
          <w:sz w:val="28"/>
          <w:szCs w:val="28"/>
        </w:rPr>
        <w:t xml:space="preserve">. Пусть доходность облигации увеличилась до 8.0 %. Описать изменение </w:t>
      </w:r>
      <w:proofErr w:type="spellStart"/>
      <w:r w:rsidRPr="00DA4C91">
        <w:rPr>
          <w:rFonts w:ascii="Times New Roman" w:hAnsi="Times New Roman"/>
          <w:sz w:val="28"/>
          <w:szCs w:val="28"/>
        </w:rPr>
        <w:t>дюрации</w:t>
      </w:r>
      <w:proofErr w:type="spellEnd"/>
      <w:r w:rsidRPr="00DA4C91">
        <w:rPr>
          <w:rFonts w:ascii="Times New Roman" w:hAnsi="Times New Roman"/>
          <w:sz w:val="28"/>
          <w:szCs w:val="28"/>
        </w:rPr>
        <w:t>. Ответ обосновать.</w:t>
      </w:r>
    </w:p>
    <w:p w:rsidR="00244D7D" w:rsidRPr="0092110C" w:rsidRDefault="009B51F4" w:rsidP="009211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4C91">
        <w:rPr>
          <w:rFonts w:ascii="Times New Roman" w:hAnsi="Times New Roman"/>
          <w:sz w:val="28"/>
          <w:szCs w:val="28"/>
        </w:rPr>
        <w:t>6. Менеджеру нужно выплатить через 7 лет сумму 1 млн. руб. У него есть возможность инвестировать средства в бескупонные облигации двух видов: а) номинальной стоимостью 5,7914 тыс. руб. и сроком погашения 4 года; б) номинальной стоимостью 21,719 тыс. руб. и сроком погашения 16 лет. Определить, сколько облигаций каждого вида следует приобрести, чтобы защитить средства от возможного изменения процентной ставки, которая в данный момент равна 9%.</w:t>
      </w:r>
    </w:p>
    <w:p w:rsidR="004349C9" w:rsidRDefault="004349C9" w:rsidP="0092110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  <w:r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Примерные вопросы к контрольной работе</w:t>
      </w:r>
      <w:r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 (5 семестр)</w:t>
      </w:r>
    </w:p>
    <w:p w:rsidR="004349C9" w:rsidRDefault="004349C9" w:rsidP="00367417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1. Числовые характеристики рисковых активов и их вычисление.</w:t>
      </w:r>
    </w:p>
    <w:p w:rsidR="004349C9" w:rsidRDefault="004349C9" w:rsidP="00367417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2. Оптимизация портфеля по критерию «риск-доходность».</w:t>
      </w:r>
    </w:p>
    <w:p w:rsidR="004349C9" w:rsidRDefault="004349C9" w:rsidP="00367417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3. Характеристики портфеля рисковых активов в модели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en-US" w:eastAsia="ru-RU"/>
        </w:rPr>
        <w:t>CAPM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4349C9" w:rsidRDefault="004349C9" w:rsidP="00367417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4. Торговые стратегии с использованием производных инструментов.</w:t>
      </w:r>
    </w:p>
    <w:p w:rsidR="004349C9" w:rsidRPr="004349C9" w:rsidRDefault="004349C9" w:rsidP="0036741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5. Методы вычисления </w:t>
      </w:r>
      <w:proofErr w:type="spellStart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безарбитражной</w:t>
      </w:r>
      <w:proofErr w:type="spellEnd"/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цены производных инструментов</w:t>
      </w:r>
    </w:p>
    <w:p w:rsidR="00E901B0" w:rsidRDefault="004349C9" w:rsidP="0092110C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D2792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Пример</w:t>
      </w:r>
      <w:r w:rsidR="0092110C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ные задания </w:t>
      </w:r>
      <w:r w:rsidRPr="005D2792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контрольной работы</w:t>
      </w: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(5 семестр)</w:t>
      </w:r>
    </w:p>
    <w:p w:rsidR="00E901B0" w:rsidRDefault="00E901B0" w:rsidP="00D96317">
      <w:pPr>
        <w:pStyle w:val="af8"/>
        <w:numPr>
          <w:ilvl w:val="0"/>
          <w:numId w:val="36"/>
        </w:numPr>
        <w:ind w:left="0" w:firstLine="709"/>
      </w:pPr>
      <w:r>
        <w:t>С помощью Интернет-ресурсов получить таблицу значений цен закрытия за 30 дней о трех компаниях, входящих в индекс голубых фишек РТС.</w:t>
      </w:r>
    </w:p>
    <w:p w:rsidR="00E901B0" w:rsidRPr="00345987" w:rsidRDefault="00E901B0" w:rsidP="00D96317">
      <w:pPr>
        <w:pStyle w:val="af8"/>
        <w:numPr>
          <w:ilvl w:val="0"/>
          <w:numId w:val="36"/>
        </w:numPr>
        <w:ind w:left="0" w:firstLine="709"/>
      </w:pPr>
      <w:r>
        <w:t xml:space="preserve">Вычислить </w:t>
      </w:r>
      <w:r w:rsidRPr="00E901B0">
        <w:rPr>
          <w:rFonts w:eastAsia="Times New Roman"/>
        </w:rPr>
        <w:t>ожидаемую доходность и волатильность выбранных активов.</w:t>
      </w:r>
    </w:p>
    <w:p w:rsidR="00E901B0" w:rsidRDefault="00E901B0" w:rsidP="00D96317">
      <w:pPr>
        <w:pStyle w:val="af8"/>
        <w:numPr>
          <w:ilvl w:val="0"/>
          <w:numId w:val="36"/>
        </w:numPr>
        <w:ind w:left="0" w:firstLine="709"/>
      </w:pPr>
      <w:r>
        <w:t>Получить значения индекса РТС за тот же период и использовать полученные сведения при расчете рыночного портфеля.</w:t>
      </w:r>
    </w:p>
    <w:p w:rsidR="00E901B0" w:rsidRPr="00345987" w:rsidRDefault="00E901B0" w:rsidP="00D96317">
      <w:pPr>
        <w:pStyle w:val="af8"/>
        <w:numPr>
          <w:ilvl w:val="0"/>
          <w:numId w:val="36"/>
        </w:numPr>
        <w:ind w:left="0" w:firstLine="709"/>
      </w:pPr>
      <w:r>
        <w:t>Построить эффективную границу.</w:t>
      </w:r>
    </w:p>
    <w:p w:rsidR="00E901B0" w:rsidRDefault="00E901B0" w:rsidP="00D96317">
      <w:pPr>
        <w:pStyle w:val="af8"/>
        <w:numPr>
          <w:ilvl w:val="0"/>
          <w:numId w:val="36"/>
        </w:numPr>
        <w:ind w:left="0" w:firstLine="709"/>
      </w:pPr>
      <w:r>
        <w:t>Построить эффективную границу при условии запрета коротких продаж.</w:t>
      </w:r>
    </w:p>
    <w:p w:rsidR="00E901B0" w:rsidRPr="00345987" w:rsidRDefault="00E901B0" w:rsidP="00D96317">
      <w:pPr>
        <w:pStyle w:val="af8"/>
        <w:numPr>
          <w:ilvl w:val="0"/>
          <w:numId w:val="36"/>
        </w:numPr>
        <w:ind w:left="0" w:firstLine="709"/>
      </w:pPr>
      <w:r>
        <w:t xml:space="preserve">Рассчитать коэффициенты альфа и бета (в качестве </w:t>
      </w:r>
      <w:proofErr w:type="spellStart"/>
      <w:r>
        <w:t>безрисковой</w:t>
      </w:r>
      <w:proofErr w:type="spellEnd"/>
      <w:r>
        <w:t xml:space="preserve"> ставки взять ставку по инструментам фиксированной доходности).</w:t>
      </w:r>
    </w:p>
    <w:p w:rsidR="00E901B0" w:rsidRDefault="00E901B0" w:rsidP="00D96317">
      <w:pPr>
        <w:pStyle w:val="af8"/>
        <w:numPr>
          <w:ilvl w:val="0"/>
          <w:numId w:val="36"/>
        </w:numPr>
        <w:ind w:left="0" w:firstLine="709"/>
      </w:pPr>
      <w:r>
        <w:lastRenderedPageBreak/>
        <w:t xml:space="preserve">Написать уравнения: линия рынка капитала </w:t>
      </w:r>
      <w:r>
        <w:rPr>
          <w:lang w:val="en-US"/>
        </w:rPr>
        <w:t>CML</w:t>
      </w:r>
      <w:r w:rsidRPr="00345987">
        <w:t xml:space="preserve">, </w:t>
      </w:r>
      <w:r w:rsidRPr="00E901B0">
        <w:t>SML</w:t>
      </w:r>
      <w:r w:rsidRPr="00345987">
        <w:t>.</w:t>
      </w:r>
    </w:p>
    <w:p w:rsidR="00D96317" w:rsidRPr="00DA4C91" w:rsidRDefault="00D96317" w:rsidP="00D96317">
      <w:pPr>
        <w:pStyle w:val="af8"/>
        <w:ind w:left="709" w:firstLine="0"/>
      </w:pPr>
    </w:p>
    <w:p w:rsidR="005276B4" w:rsidRPr="00A4298A" w:rsidRDefault="005276B4" w:rsidP="00D96317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4298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Критерии бальной оценки различных форм текущего контроля успеваемости содержится в соответствующих методических рекомендациях Департамента </w:t>
      </w:r>
      <w:r w:rsidR="007B4BC4" w:rsidRPr="00A4298A">
        <w:rPr>
          <w:rFonts w:ascii="Times New Roman" w:eastAsia="Times New Roman" w:hAnsi="Times New Roman"/>
          <w:i/>
          <w:sz w:val="28"/>
          <w:szCs w:val="28"/>
          <w:lang w:eastAsia="ru-RU"/>
        </w:rPr>
        <w:t>математики</w:t>
      </w:r>
      <w:r w:rsidR="00A4298A" w:rsidRPr="00A4298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Факультета информационных технологий и анализа больших данных</w:t>
      </w:r>
      <w:r w:rsidRPr="00A4298A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9526E2" w:rsidRDefault="004439BC" w:rsidP="00D96317">
      <w:pPr>
        <w:pStyle w:val="2"/>
        <w:jc w:val="both"/>
      </w:pPr>
      <w:r>
        <w:t>7.</w:t>
      </w:r>
      <w:r w:rsidR="00A14E08">
        <w:t xml:space="preserve"> </w:t>
      </w:r>
      <w:bookmarkStart w:id="16" w:name="_Toc101527821"/>
      <w:r w:rsidR="009526E2" w:rsidRPr="009526E2">
        <w:t xml:space="preserve">Фонд оценочных средств для проведения промежуточной аттестации обучающихся по </w:t>
      </w:r>
      <w:r w:rsidR="009526E2">
        <w:t xml:space="preserve">данной </w:t>
      </w:r>
      <w:r w:rsidR="009526E2" w:rsidRPr="009526E2">
        <w:t>дисциплине</w:t>
      </w:r>
      <w:bookmarkEnd w:id="16"/>
    </w:p>
    <w:p w:rsidR="009526E2" w:rsidRPr="00A4298A" w:rsidRDefault="009526E2" w:rsidP="00D96317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9526E2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A4298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</w:t>
      </w:r>
      <w:r w:rsidRPr="00A4298A">
        <w:rPr>
          <w:rFonts w:ascii="Times New Roman" w:hAnsi="Times New Roman"/>
          <w:b/>
          <w:i/>
          <w:sz w:val="28"/>
          <w:szCs w:val="28"/>
        </w:rPr>
        <w:t xml:space="preserve">«Перечень планируемых результатов освоения образовательной программы </w:t>
      </w:r>
      <w:r w:rsidR="008A52F7" w:rsidRPr="00A4298A">
        <w:rPr>
          <w:rFonts w:ascii="Times New Roman" w:hAnsi="Times New Roman"/>
          <w:b/>
          <w:i/>
          <w:sz w:val="28"/>
          <w:szCs w:val="28"/>
        </w:rPr>
        <w:t>(</w:t>
      </w:r>
      <w:r w:rsidR="00A14E08" w:rsidRPr="00A4298A">
        <w:rPr>
          <w:rFonts w:ascii="Times New Roman" w:hAnsi="Times New Roman"/>
          <w:b/>
          <w:i/>
          <w:sz w:val="28"/>
          <w:szCs w:val="28"/>
        </w:rPr>
        <w:t xml:space="preserve">перечень компетенций) </w:t>
      </w:r>
      <w:r w:rsidRPr="00A4298A">
        <w:rPr>
          <w:rFonts w:ascii="Times New Roman" w:hAnsi="Times New Roman"/>
          <w:b/>
          <w:i/>
          <w:sz w:val="28"/>
          <w:szCs w:val="28"/>
        </w:rPr>
        <w:t>с указанием индикаторов их достижения и планируемых результатов обучения по дисциплине».</w:t>
      </w:r>
      <w:r w:rsidRPr="00A4298A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9526E2" w:rsidRDefault="009526E2" w:rsidP="009526E2">
      <w:pPr>
        <w:spacing w:after="0" w:line="360" w:lineRule="auto"/>
        <w:ind w:right="-28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526E2">
        <w:rPr>
          <w:rFonts w:ascii="Times New Roman" w:eastAsia="Times New Roman" w:hAnsi="Times New Roman"/>
          <w:b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:rsidR="008A48C7" w:rsidRPr="008A48C7" w:rsidRDefault="008A48C7" w:rsidP="008A48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1031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2"/>
        <w:gridCol w:w="2409"/>
        <w:gridCol w:w="2694"/>
        <w:gridCol w:w="2976"/>
      </w:tblGrid>
      <w:tr w:rsidR="008A48C7" w:rsidRPr="008A48C7" w:rsidTr="008A52F7"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A48C7" w:rsidRPr="0092110C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110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A48C7" w:rsidRPr="0092110C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110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Наименование индикаторов достижения компетенции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A48C7" w:rsidRPr="0092110C" w:rsidRDefault="008A48C7" w:rsidP="000353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110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A48C7" w:rsidRPr="0092110C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2110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8A48C7" w:rsidRPr="008A48C7" w:rsidTr="008A52F7"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A48C7" w:rsidRPr="008A48C7" w:rsidRDefault="000353C8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4DF">
              <w:rPr>
                <w:rFonts w:ascii="Times New Roman" w:eastAsia="Times New Roman" w:hAnsi="Times New Roman"/>
                <w:sz w:val="24"/>
                <w:szCs w:val="24"/>
              </w:rPr>
              <w:t>Способ</w:t>
            </w:r>
            <w:r w:rsidR="00A4298A">
              <w:rPr>
                <w:rFonts w:ascii="Times New Roman" w:eastAsia="Times New Roman" w:hAnsi="Times New Roman"/>
                <w:sz w:val="24"/>
                <w:szCs w:val="24"/>
              </w:rPr>
              <w:t>ен</w:t>
            </w:r>
            <w:r w:rsidRPr="00F334D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F5770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основы экономически</w:t>
            </w:r>
            <w:r w:rsidR="00A4298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r w:rsidRPr="007F5770">
              <w:rPr>
                <w:rFonts w:ascii="Times New Roman" w:hAnsi="Times New Roman"/>
                <w:color w:val="000000"/>
                <w:sz w:val="24"/>
                <w:szCs w:val="24"/>
              </w:rPr>
              <w:t>знани</w:t>
            </w:r>
            <w:r w:rsidR="00A4298A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7F57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различных сферах жизнедеятельности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3568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="00953568">
              <w:rPr>
                <w:rFonts w:ascii="Times New Roman" w:hAnsi="Times New Roman"/>
                <w:sz w:val="24"/>
                <w:szCs w:val="24"/>
              </w:rPr>
              <w:t>ПК-</w:t>
            </w:r>
            <w:r w:rsidRPr="000353C8">
              <w:rPr>
                <w:rFonts w:ascii="Times New Roman" w:hAnsi="Times New Roman"/>
                <w:sz w:val="24"/>
                <w:szCs w:val="24"/>
              </w:rPr>
              <w:t>7</w:t>
            </w:r>
            <w:r w:rsidR="0095356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53568" w:rsidRPr="00953568" w:rsidRDefault="00953568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3568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0353C8" w:rsidRPr="00C938D6">
              <w:rPr>
                <w:rFonts w:ascii="Times New Roman" w:hAnsi="Times New Roman"/>
                <w:sz w:val="24"/>
                <w:szCs w:val="24"/>
              </w:rPr>
              <w:t>Владеет базовыми экономическими знаниями, основанными на применении математического анализа</w:t>
            </w:r>
          </w:p>
          <w:p w:rsidR="008A48C7" w:rsidRPr="008A48C7" w:rsidRDefault="008A48C7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A48C7" w:rsidRPr="00617CE6" w:rsidRDefault="00B33A73" w:rsidP="00A8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A73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Знать</w:t>
            </w:r>
            <w:r w:rsidRPr="00B33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53C8" w:rsidRPr="00884E0C">
              <w:rPr>
                <w:rFonts w:ascii="Times New Roman" w:hAnsi="Times New Roman"/>
                <w:color w:val="000000"/>
                <w:sz w:val="24"/>
                <w:szCs w:val="24"/>
              </w:rPr>
              <w:t>основы естественных наук, математики и информатики, используемые при решении прикладных задач в экономике и финансах, основные концепции и теории, связанные с прикладной математикой, необходимые для решения экономических задач</w:t>
            </w:r>
          </w:p>
          <w:p w:rsidR="002769E8" w:rsidRPr="00617CE6" w:rsidRDefault="002769E8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33A73" w:rsidRPr="008A48C7" w:rsidRDefault="00B33A73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A73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Уметь</w:t>
            </w:r>
            <w:r w:rsidRPr="00B33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53C8" w:rsidRPr="00884E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формулировать математические модели прикладных задач, - применять основные </w:t>
            </w:r>
            <w:r w:rsidR="000353C8" w:rsidRPr="00884E0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математические методы для количественного и качественного исследования математических моделей, возникающих при решении прикладных задач в области финансов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2769E8" w:rsidRDefault="00CC1B6C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Вывести формулы для определения чувствительности цены опциона европейского типа к изменению параметров модели рынки и описать соответствующие стратегии хеджирования.</w:t>
            </w:r>
          </w:p>
          <w:p w:rsidR="002769E8" w:rsidRDefault="002769E8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69E8" w:rsidRDefault="002769E8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69E8" w:rsidRDefault="002769E8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69E8" w:rsidRDefault="002769E8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69E8" w:rsidRDefault="002769E8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57EA" w:rsidRDefault="002769E8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Используя теорему об арбитраже, найти верхнюю и нижнюю границу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безар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битражной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цены производного инструмента в модели неполного двухпериодного рынка.</w:t>
            </w:r>
          </w:p>
          <w:p w:rsidR="008A48C7" w:rsidRPr="00A3405D" w:rsidRDefault="003457EA" w:rsidP="00A340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1B6C">
              <w:rPr>
                <w:rFonts w:ascii="Times New Roman" w:hAnsi="Times New Roman"/>
                <w:i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>. В биномиальной модели</w:t>
            </w:r>
            <w:r w:rsidR="00CC1B6C" w:rsidRPr="00CC1B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C1B6C">
              <w:rPr>
                <w:rFonts w:ascii="Times New Roman" w:hAnsi="Times New Roman"/>
                <w:sz w:val="24"/>
                <w:szCs w:val="24"/>
              </w:rPr>
              <w:t xml:space="preserve">с числом периодов </w:t>
            </w:r>
            <w:r w:rsidR="00CC1B6C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CC1B6C" w:rsidRPr="00CC1B6C">
              <w:rPr>
                <w:rFonts w:ascii="Times New Roman" w:hAnsi="Times New Roman"/>
                <w:sz w:val="24"/>
                <w:szCs w:val="24"/>
              </w:rPr>
              <w:t>=2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цена </w:t>
            </w:r>
            <w:r w:rsidRPr="003457E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3457EA">
              <w:rPr>
                <w:rFonts w:ascii="Times New Roman" w:hAnsi="Times New Roman"/>
                <w:sz w:val="24"/>
                <w:szCs w:val="24"/>
                <w:vertAlign w:val="subscrip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базового актива в момент времени 0 равна 1. Коэффициенты изменения цены за период составляют </w:t>
            </w:r>
            <w:r w:rsidRPr="003457E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u</w:t>
            </w:r>
            <w:r w:rsidRPr="003457EA">
              <w:rPr>
                <w:rFonts w:ascii="Times New Roman" w:hAnsi="Times New Roman"/>
                <w:sz w:val="24"/>
                <w:szCs w:val="24"/>
              </w:rPr>
              <w:t xml:space="preserve">=2, </w:t>
            </w:r>
            <w:r w:rsidRPr="003457E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</w:t>
            </w:r>
            <w:r w:rsidRPr="003457EA">
              <w:rPr>
                <w:rFonts w:ascii="Times New Roman" w:hAnsi="Times New Roman"/>
                <w:sz w:val="24"/>
                <w:szCs w:val="24"/>
              </w:rPr>
              <w:t xml:space="preserve">=1/2.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Рассматривается опцион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платежной функцией </w:t>
            </w:r>
            <w:r w:rsidRPr="003457E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3457EA">
              <w:rPr>
                <w:rFonts w:ascii="Times New Roman" w:hAnsi="Times New Roman"/>
                <w:i/>
                <w:sz w:val="24"/>
                <w:szCs w:val="24"/>
                <w:vertAlign w:val="subscript"/>
                <w:lang w:val="en-US"/>
              </w:rPr>
              <w:t>N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 </w:t>
            </w:r>
            <w:r w:rsidRPr="003457EA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3457E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где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3457EA">
              <w:rPr>
                <w:rFonts w:ascii="Times New Roman" w:hAnsi="Times New Roman"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minS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="00CC1B6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C1B6C">
              <w:rPr>
                <w:rFonts w:ascii="Times New Roman" w:hAnsi="Times New Roman"/>
                <w:sz w:val="24"/>
                <w:szCs w:val="24"/>
                <w:lang w:val="en-US"/>
              </w:rPr>
              <w:t>n </w:t>
            </w:r>
            <w:r w:rsidR="00CC1B6C" w:rsidRPr="00CC1B6C">
              <w:rPr>
                <w:rFonts w:ascii="Times New Roman" w:hAnsi="Times New Roman"/>
                <w:sz w:val="24"/>
                <w:szCs w:val="24"/>
              </w:rPr>
              <w:t>=</w:t>
            </w:r>
            <w:r w:rsidR="00CC1B6C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CC1B6C" w:rsidRPr="00CC1B6C">
              <w:rPr>
                <w:rFonts w:ascii="Times New Roman" w:hAnsi="Times New Roman"/>
                <w:sz w:val="24"/>
                <w:szCs w:val="24"/>
              </w:rPr>
              <w:t xml:space="preserve">0,1,…, </w:t>
            </w:r>
            <w:r w:rsidR="00CC1B6C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CC1B6C">
              <w:rPr>
                <w:rFonts w:ascii="Times New Roman" w:hAnsi="Times New Roman"/>
                <w:sz w:val="24"/>
                <w:szCs w:val="24"/>
              </w:rPr>
              <w:t>. Найти цену опциона (ставку дисконтирования можно считать равной нулю).</w:t>
            </w:r>
          </w:p>
        </w:tc>
      </w:tr>
      <w:tr w:rsidR="00953568" w:rsidRPr="008A48C7" w:rsidTr="00A3405D">
        <w:trPr>
          <w:trHeight w:val="679"/>
        </w:trPr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3568" w:rsidRPr="008A48C7" w:rsidRDefault="00953568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953568" w:rsidRPr="008A48C7" w:rsidRDefault="00953568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CC1B6C">
              <w:rPr>
                <w:rFonts w:ascii="Times New Roman" w:hAnsi="Times New Roman"/>
                <w:sz w:val="24"/>
                <w:szCs w:val="24"/>
              </w:rPr>
              <w:t>И</w:t>
            </w:r>
            <w:r w:rsidR="00CC1B6C" w:rsidRPr="00C938D6">
              <w:rPr>
                <w:rFonts w:ascii="Times New Roman" w:hAnsi="Times New Roman"/>
                <w:sz w:val="24"/>
                <w:szCs w:val="24"/>
              </w:rPr>
              <w:t>спольз</w:t>
            </w:r>
            <w:r w:rsidR="00CC1B6C">
              <w:rPr>
                <w:rFonts w:ascii="Times New Roman" w:hAnsi="Times New Roman"/>
                <w:sz w:val="24"/>
                <w:szCs w:val="24"/>
              </w:rPr>
              <w:t>ует</w:t>
            </w:r>
            <w:r w:rsidR="00CC1B6C" w:rsidRPr="00C938D6">
              <w:rPr>
                <w:rFonts w:ascii="Times New Roman" w:hAnsi="Times New Roman"/>
                <w:sz w:val="24"/>
                <w:szCs w:val="24"/>
              </w:rPr>
              <w:t xml:space="preserve"> экономические знания для оптимизации и решения задач в профессиональной деятельности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B33A73" w:rsidRDefault="00B33A73" w:rsidP="00A8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A73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Знать</w:t>
            </w:r>
            <w:r w:rsidRPr="00B33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11B4" w:rsidRPr="009A27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</w:t>
            </w:r>
            <w:r w:rsidR="00FC11B4">
              <w:rPr>
                <w:rFonts w:ascii="Times New Roman" w:hAnsi="Times New Roman"/>
                <w:color w:val="000000"/>
                <w:sz w:val="24"/>
                <w:szCs w:val="24"/>
              </w:rPr>
              <w:t>модели принятия оптимальных инвестиционных решений, методы построения оптимальных портфелей ценных бумаг</w:t>
            </w:r>
          </w:p>
          <w:p w:rsidR="00FC11B4" w:rsidRDefault="00FC11B4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0126" w:rsidRDefault="00F00126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0126" w:rsidRDefault="00F00126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0126" w:rsidRDefault="00F00126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0126" w:rsidRDefault="00F00126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0126" w:rsidRDefault="00F00126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0126" w:rsidRDefault="00F00126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0126" w:rsidRDefault="00F00126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0126" w:rsidRDefault="00F00126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0126" w:rsidRDefault="00F00126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0126" w:rsidRPr="00B33A73" w:rsidRDefault="00F00126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3568" w:rsidRPr="008A48C7" w:rsidRDefault="00B33A73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A73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Уметь</w:t>
            </w:r>
            <w:r w:rsidRPr="00B33A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11B4">
              <w:rPr>
                <w:rFonts w:ascii="Times New Roman" w:hAnsi="Times New Roman"/>
                <w:color w:val="000000"/>
                <w:sz w:val="24"/>
                <w:szCs w:val="24"/>
              </w:rPr>
              <w:t>корректно применя</w:t>
            </w:r>
            <w:r w:rsidR="00FC11B4"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>ть методы и модели</w:t>
            </w:r>
            <w:r w:rsidR="00FC11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финансовой математики</w:t>
            </w:r>
            <w:r w:rsidR="00FC11B4"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1B4" w:rsidRPr="00884E0C">
              <w:rPr>
                <w:rFonts w:ascii="Times New Roman" w:hAnsi="Times New Roman"/>
                <w:color w:val="000000"/>
                <w:sz w:val="24"/>
                <w:szCs w:val="24"/>
              </w:rPr>
              <w:t>для оценки состояния и прогноза развития экономических явлений и процессов в сфере финансов</w:t>
            </w:r>
            <w:r w:rsidR="00FC11B4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="00FC11B4" w:rsidRPr="00D042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11B4"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>правильно интерпретировать и анализировать результаты исследования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F00126" w:rsidRDefault="00FC11B4" w:rsidP="00A8276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Используя </w:t>
            </w:r>
            <w:proofErr w:type="spellStart"/>
            <w:r>
              <w:rPr>
                <w:sz w:val="23"/>
                <w:szCs w:val="23"/>
              </w:rPr>
              <w:t>Excel</w:t>
            </w:r>
            <w:proofErr w:type="spellEnd"/>
            <w:r w:rsidR="00F00126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 xml:space="preserve"> создать расчетную таблицу для получения нижеуказанных величин с помощью интернет- ресурсов, получить таблицу значений цен закрытия за 30 дней о трех компаниях, входящих в индекс голубых фишек РТС. Вычислить ожидаемую доходность и волатильность выбранных активов. Получить значения индекса РТС за тот же период и рассчитать параметры оптимального портфеля</w:t>
            </w:r>
            <w:r w:rsidR="00F00126">
              <w:rPr>
                <w:sz w:val="23"/>
                <w:szCs w:val="23"/>
              </w:rPr>
              <w:t>, составленного из выбранных активов.</w:t>
            </w:r>
            <w:r>
              <w:rPr>
                <w:sz w:val="23"/>
                <w:szCs w:val="23"/>
              </w:rPr>
              <w:t xml:space="preserve"> </w:t>
            </w:r>
          </w:p>
          <w:p w:rsidR="00814F9E" w:rsidRDefault="00814F9E" w:rsidP="00A82761">
            <w:pPr>
              <w:pStyle w:val="Default"/>
              <w:jc w:val="both"/>
              <w:rPr>
                <w:rFonts w:eastAsia="Times New Roman"/>
              </w:rPr>
            </w:pPr>
          </w:p>
          <w:p w:rsidR="00F00126" w:rsidRPr="00A3405D" w:rsidRDefault="00F00126" w:rsidP="00A3405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 таблице номинальных показателей инвестиционного проекта выбрать ключевые показатели эффективности инвестиций (IRR или NPV), выявить факторы, относительно которых разработчик инвестиционного проекта не имеет однозначного суждения, установить нижние и верхние значения неопределенных факторов и построить график чувствительности </w:t>
            </w:r>
            <w:r>
              <w:rPr>
                <w:sz w:val="23"/>
                <w:szCs w:val="23"/>
              </w:rPr>
              <w:lastRenderedPageBreak/>
              <w:t xml:space="preserve">для всех неопределенных факторов </w:t>
            </w:r>
          </w:p>
        </w:tc>
      </w:tr>
      <w:tr w:rsidR="00814F9E" w:rsidRPr="008A48C7" w:rsidTr="00835352">
        <w:trPr>
          <w:trHeight w:val="1239"/>
        </w:trPr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4F9E" w:rsidRPr="008A48C7" w:rsidRDefault="00814F9E" w:rsidP="00A827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14F9E" w:rsidRDefault="00814F9E" w:rsidP="00A82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</w:t>
            </w:r>
            <w:r w:rsidRPr="00C938D6">
              <w:rPr>
                <w:rFonts w:ascii="Times New Roman" w:hAnsi="Times New Roman"/>
                <w:sz w:val="24"/>
                <w:szCs w:val="24"/>
              </w:rPr>
              <w:t>римен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яет </w:t>
            </w:r>
            <w:r w:rsidRPr="00C938D6">
              <w:rPr>
                <w:rFonts w:ascii="Times New Roman" w:hAnsi="Times New Roman"/>
                <w:sz w:val="24"/>
                <w:szCs w:val="24"/>
              </w:rPr>
              <w:t>экономически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938D6">
              <w:rPr>
                <w:rFonts w:ascii="Times New Roman" w:hAnsi="Times New Roman"/>
                <w:sz w:val="24"/>
                <w:szCs w:val="24"/>
              </w:rPr>
              <w:t xml:space="preserve"> знани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C938D6">
              <w:rPr>
                <w:rFonts w:ascii="Times New Roman" w:hAnsi="Times New Roman"/>
                <w:sz w:val="24"/>
                <w:szCs w:val="24"/>
              </w:rPr>
              <w:t xml:space="preserve"> в профессиональной деятельности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14F9E" w:rsidRDefault="00814F9E" w:rsidP="00A8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B7ABF">
              <w:rPr>
                <w:rFonts w:ascii="Times New Roman" w:hAnsi="Times New Roman"/>
                <w:color w:val="000000"/>
                <w:sz w:val="24"/>
                <w:szCs w:val="24"/>
              </w:rPr>
              <w:t>методы вычисления оптимальной цены финансовых инструментов в наиболее распространенных моделях; методы оценки рисков инвестирования в условиях неопределенности</w:t>
            </w:r>
          </w:p>
          <w:p w:rsidR="00814F9E" w:rsidRPr="009B6BE7" w:rsidRDefault="00814F9E" w:rsidP="00A8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14F9E" w:rsidRPr="009B6BE7" w:rsidRDefault="00814F9E" w:rsidP="00A8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14F9E" w:rsidRPr="009B6BE7" w:rsidRDefault="00814F9E" w:rsidP="00A8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14F9E" w:rsidRPr="009B6BE7" w:rsidRDefault="00814F9E" w:rsidP="00A8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14F9E" w:rsidRPr="009B6BE7" w:rsidRDefault="00814F9E" w:rsidP="00A8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14F9E" w:rsidRPr="009B6BE7" w:rsidRDefault="00814F9E" w:rsidP="00A8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A3476" w:rsidRPr="009B6BE7" w:rsidRDefault="003A3476" w:rsidP="00A82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14F9E" w:rsidRPr="00B33A73" w:rsidRDefault="00814F9E" w:rsidP="00A8276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B7ABF">
              <w:rPr>
                <w:rFonts w:ascii="Times New Roman" w:hAnsi="Times New Roman"/>
                <w:color w:val="000000"/>
                <w:sz w:val="24"/>
                <w:szCs w:val="24"/>
              </w:rPr>
              <w:t>оценивать характеристик денежных потоков и финансовых временных рядов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r w:rsidRPr="00AB7ABF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математические методы для оценки рисков инвестирования; решать задачи вычисления оптимальной цены денежных потоков, инвестиционных проектов и финансовых инструментов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814F9E" w:rsidRDefault="00814F9E" w:rsidP="00A8276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Текущая цена акции 1,00 может к концу периода вырасти до 1,2 или упасть до 0,80. Однопериодная процентная ставка </w:t>
            </w:r>
          </w:p>
          <w:p w:rsidR="00814F9E" w:rsidRDefault="00814F9E" w:rsidP="00A8276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равна 10%. Рассмотреть поток платежей, определяемый случайной выплатой </w:t>
            </w:r>
            <w:r>
              <w:rPr>
                <w:rFonts w:ascii="Cambria Math" w:hAnsi="Cambria Math" w:cs="Cambria Math"/>
                <w:sz w:val="23"/>
                <w:szCs w:val="23"/>
              </w:rPr>
              <w:t xml:space="preserve">𝑋 = (𝑆 − </w:t>
            </w:r>
            <w:proofErr w:type="gramStart"/>
            <w:r>
              <w:rPr>
                <w:rFonts w:ascii="Cambria Math" w:hAnsi="Cambria Math" w:cs="Cambria Math"/>
                <w:sz w:val="23"/>
                <w:szCs w:val="23"/>
              </w:rPr>
              <w:t>𝐾)</w:t>
            </w:r>
            <w:r>
              <w:rPr>
                <w:rFonts w:ascii="Cambria Math" w:hAnsi="Cambria Math" w:cs="Cambria Math"/>
                <w:sz w:val="17"/>
                <w:szCs w:val="17"/>
              </w:rPr>
              <w:t>+</w:t>
            </w:r>
            <w:proofErr w:type="gramEnd"/>
            <w:r>
              <w:rPr>
                <w:rFonts w:ascii="Cambria Math" w:hAnsi="Cambria Math" w:cs="Cambria Math"/>
                <w:sz w:val="17"/>
                <w:szCs w:val="17"/>
              </w:rPr>
              <w:t xml:space="preserve"> </w:t>
            </w:r>
            <w:r>
              <w:rPr>
                <w:sz w:val="23"/>
                <w:szCs w:val="23"/>
              </w:rPr>
              <w:t>— платежная функция для так называемого опциона «</w:t>
            </w:r>
            <w:proofErr w:type="spellStart"/>
            <w:r>
              <w:rPr>
                <w:sz w:val="23"/>
                <w:szCs w:val="23"/>
              </w:rPr>
              <w:t>колл</w:t>
            </w:r>
            <w:proofErr w:type="spellEnd"/>
            <w:r>
              <w:rPr>
                <w:sz w:val="23"/>
                <w:szCs w:val="23"/>
              </w:rPr>
              <w:t xml:space="preserve">» с </w:t>
            </w:r>
            <w:proofErr w:type="spellStart"/>
            <w:r>
              <w:rPr>
                <w:sz w:val="23"/>
                <w:szCs w:val="23"/>
              </w:rPr>
              <w:t>це</w:t>
            </w:r>
            <w:proofErr w:type="spellEnd"/>
            <w:r>
              <w:rPr>
                <w:sz w:val="23"/>
                <w:szCs w:val="23"/>
              </w:rPr>
              <w:t xml:space="preserve">-ной исполнения K=1,10. Найти начальную цену </w:t>
            </w:r>
          </w:p>
          <w:p w:rsidR="00814F9E" w:rsidRDefault="00814F9E" w:rsidP="00A8276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опциона </w:t>
            </w:r>
            <w:proofErr w:type="spellStart"/>
            <w:r>
              <w:rPr>
                <w:sz w:val="23"/>
                <w:szCs w:val="23"/>
              </w:rPr>
              <w:t>колл</w:t>
            </w:r>
            <w:proofErr w:type="spellEnd"/>
            <w:r>
              <w:rPr>
                <w:sz w:val="23"/>
                <w:szCs w:val="23"/>
              </w:rPr>
              <w:t xml:space="preserve"> и торговую стратегию, которая воспроизводит этот опцион. </w:t>
            </w:r>
          </w:p>
          <w:p w:rsidR="00814F9E" w:rsidRDefault="00814F9E" w:rsidP="00A82761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814F9E" w:rsidRDefault="00814F9E" w:rsidP="00A82761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Рассчитать </w:t>
            </w:r>
            <w:r w:rsidR="00F417A0">
              <w:rPr>
                <w:sz w:val="23"/>
                <w:szCs w:val="23"/>
              </w:rPr>
              <w:t xml:space="preserve">приведенную </w:t>
            </w:r>
            <w:r>
              <w:rPr>
                <w:sz w:val="23"/>
                <w:szCs w:val="23"/>
              </w:rPr>
              <w:t>стоимость годового денежного потока</w:t>
            </w:r>
            <w:r w:rsidR="00F417A0">
              <w:rPr>
                <w:sz w:val="23"/>
                <w:szCs w:val="23"/>
              </w:rPr>
              <w:t xml:space="preserve"> выручки</w:t>
            </w:r>
            <w:r>
              <w:rPr>
                <w:sz w:val="23"/>
                <w:szCs w:val="23"/>
              </w:rPr>
              <w:t xml:space="preserve"> небольшой компании по продаже мороженого, считая, что максимум продаж приходится на середину лета, а минимум на середину зимы.</w:t>
            </w:r>
          </w:p>
          <w:p w:rsidR="00814F9E" w:rsidRDefault="00814F9E" w:rsidP="00A82761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</w:tbl>
    <w:p w:rsidR="00360FC4" w:rsidRDefault="00360FC4" w:rsidP="00A65FE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5352" w:rsidRDefault="00B1506F" w:rsidP="00B1506F">
      <w:pPr>
        <w:spacing w:after="0" w:line="36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E0289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Примерные вопросы для подготовки к </w:t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зачету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Временная и денежные шкалы.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Процент. Процентная ставка. Простые и сложные проценты.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Эквивалентность ставок в схеме сложных процентов.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Дисконт. Учетная ставка. Краткосрочные долговые обязательства.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Учет инфляции в оценивании простых кредитных сделок. Реальная и номинальная ставки сделки.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Денежные потоки и их числовые характеристики.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Финансовые потоки в схеме простых процентов.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8. Модель </w:t>
      </w:r>
      <w:proofErr w:type="spellStart"/>
      <w:r>
        <w:rPr>
          <w:sz w:val="28"/>
          <w:szCs w:val="28"/>
        </w:rPr>
        <w:t>мультисчета</w:t>
      </w:r>
      <w:proofErr w:type="spellEnd"/>
      <w:r>
        <w:rPr>
          <w:sz w:val="28"/>
          <w:szCs w:val="28"/>
        </w:rPr>
        <w:t xml:space="preserve"> в схеме простых процентов.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Регулярные потоки.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Внутренняя норма доходности.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Будущая и текущая стоимости де</w:t>
      </w:r>
      <w:r w:rsidR="00A3405D">
        <w:rPr>
          <w:sz w:val="28"/>
          <w:szCs w:val="28"/>
        </w:rPr>
        <w:t>нежных сумм в схеме сложных про</w:t>
      </w:r>
      <w:r>
        <w:rPr>
          <w:sz w:val="28"/>
          <w:szCs w:val="28"/>
        </w:rPr>
        <w:t xml:space="preserve">центов.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Ренты в схеме простых процентов.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Планирование погашения долгосрочной задолженности.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Стандартные ренты. p-срочные ренты.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Финансовые операции с ценными бумагами.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color w:val="auto"/>
        </w:rPr>
      </w:pPr>
      <w:r>
        <w:rPr>
          <w:sz w:val="28"/>
          <w:szCs w:val="28"/>
        </w:rPr>
        <w:t xml:space="preserve">16. Инвестирование и инвестиционные активы.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17. Облигации. Доходность облигаций.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18. Свойства облигаций. </w:t>
      </w:r>
      <w:proofErr w:type="spellStart"/>
      <w:r>
        <w:rPr>
          <w:color w:val="auto"/>
          <w:sz w:val="28"/>
          <w:szCs w:val="28"/>
        </w:rPr>
        <w:t>Дюрация</w:t>
      </w:r>
      <w:proofErr w:type="spellEnd"/>
      <w:r>
        <w:rPr>
          <w:color w:val="auto"/>
          <w:sz w:val="28"/>
          <w:szCs w:val="28"/>
        </w:rPr>
        <w:t xml:space="preserve"> и выпуклость.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19. Основные параметры облигации. Связь рыночной цены и доходности. </w:t>
      </w:r>
    </w:p>
    <w:p w:rsidR="00B1506F" w:rsidRDefault="00B1506F" w:rsidP="00D96317">
      <w:pPr>
        <w:pStyle w:val="Default"/>
        <w:spacing w:after="197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20. </w:t>
      </w:r>
      <w:proofErr w:type="spellStart"/>
      <w:r>
        <w:rPr>
          <w:color w:val="auto"/>
          <w:sz w:val="28"/>
          <w:szCs w:val="28"/>
        </w:rPr>
        <w:t>Дюрация</w:t>
      </w:r>
      <w:proofErr w:type="spellEnd"/>
      <w:r>
        <w:rPr>
          <w:color w:val="auto"/>
          <w:sz w:val="28"/>
          <w:szCs w:val="28"/>
        </w:rPr>
        <w:t xml:space="preserve"> потока платежей и ее свойства. </w:t>
      </w:r>
    </w:p>
    <w:p w:rsidR="00B1506F" w:rsidRDefault="00B1506F" w:rsidP="00D96317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21. Иммунизация портфеля облигаций. </w:t>
      </w:r>
    </w:p>
    <w:p w:rsidR="00B1506F" w:rsidRPr="00B1506F" w:rsidRDefault="00B1506F" w:rsidP="00B1506F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08D2" w:rsidRPr="00E02892" w:rsidRDefault="00A65FEB" w:rsidP="009308D2">
      <w:pPr>
        <w:spacing w:after="0" w:line="360" w:lineRule="auto"/>
        <w:ind w:right="-286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E0289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Примерные</w:t>
      </w:r>
      <w:r w:rsidR="009308D2" w:rsidRPr="00E0289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вопросы для подготовки к экзамену</w:t>
      </w:r>
      <w:r w:rsidR="00B1506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1. Основные понятия портфельного анализа. Оптимальный портфель.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2. Оптимальный портфель при наличии </w:t>
      </w:r>
      <w:proofErr w:type="spellStart"/>
      <w:r w:rsidRPr="00B1506F">
        <w:rPr>
          <w:color w:val="auto"/>
          <w:sz w:val="28"/>
          <w:szCs w:val="28"/>
        </w:rPr>
        <w:t>безрисковой</w:t>
      </w:r>
      <w:proofErr w:type="spellEnd"/>
      <w:r w:rsidRPr="00B1506F">
        <w:rPr>
          <w:color w:val="auto"/>
          <w:sz w:val="28"/>
          <w:szCs w:val="28"/>
        </w:rPr>
        <w:t xml:space="preserve"> компоненты.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3. Линия рынка капитала. Рыночный портфель.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4. Однофакторная модель доходности. Коэффициенты </w:t>
      </w:r>
      <w:r>
        <w:rPr>
          <w:color w:val="auto"/>
          <w:sz w:val="28"/>
          <w:szCs w:val="28"/>
        </w:rPr>
        <w:t xml:space="preserve">альфа </w:t>
      </w:r>
      <w:r w:rsidRPr="00B1506F">
        <w:rPr>
          <w:color w:val="auto"/>
          <w:sz w:val="28"/>
          <w:szCs w:val="28"/>
        </w:rPr>
        <w:t xml:space="preserve">и </w:t>
      </w:r>
      <w:r>
        <w:rPr>
          <w:color w:val="auto"/>
          <w:sz w:val="28"/>
          <w:szCs w:val="28"/>
        </w:rPr>
        <w:t>бета</w:t>
      </w:r>
      <w:r w:rsidRPr="00B1506F">
        <w:rPr>
          <w:color w:val="auto"/>
          <w:sz w:val="28"/>
          <w:szCs w:val="28"/>
        </w:rPr>
        <w:t xml:space="preserve">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5. Модель CAPM.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6. Производные инструменты. Платежные функции производных инструментов европейского типа.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7. Паритет цен европейских опционов.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8. Торговые стратегии с использованием опционов.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9. Теорема о совпадении цен европейских и американских опционов покупателя на активы, не приносящие доходов.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lastRenderedPageBreak/>
        <w:t xml:space="preserve">10. </w:t>
      </w:r>
      <w:proofErr w:type="spellStart"/>
      <w:r w:rsidRPr="00B1506F">
        <w:rPr>
          <w:color w:val="auto"/>
          <w:sz w:val="28"/>
          <w:szCs w:val="28"/>
        </w:rPr>
        <w:t>Безарбитражная</w:t>
      </w:r>
      <w:proofErr w:type="spellEnd"/>
      <w:r w:rsidRPr="00B1506F">
        <w:rPr>
          <w:color w:val="auto"/>
          <w:sz w:val="28"/>
          <w:szCs w:val="28"/>
        </w:rPr>
        <w:t xml:space="preserve"> цена форвардного контракта.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11. Аппроксимация инструмента европейского типа с дважды непрерывной платежной функцией портфелем опционов.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12. Сильный арбитраж. Теорема </w:t>
      </w:r>
      <w:proofErr w:type="spellStart"/>
      <w:r w:rsidRPr="00B1506F">
        <w:rPr>
          <w:color w:val="auto"/>
          <w:sz w:val="28"/>
          <w:szCs w:val="28"/>
        </w:rPr>
        <w:t>безарбитражности</w:t>
      </w:r>
      <w:proofErr w:type="spellEnd"/>
      <w:r w:rsidRPr="00B1506F">
        <w:rPr>
          <w:color w:val="auto"/>
          <w:sz w:val="28"/>
          <w:szCs w:val="28"/>
        </w:rPr>
        <w:t xml:space="preserve"> (без доказательства).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13. Риск-нейтральная вероятность.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14. Биномиальная модель. Условие </w:t>
      </w:r>
      <w:proofErr w:type="spellStart"/>
      <w:r w:rsidRPr="00B1506F">
        <w:rPr>
          <w:color w:val="auto"/>
          <w:sz w:val="28"/>
          <w:szCs w:val="28"/>
        </w:rPr>
        <w:t>безарбитражности</w:t>
      </w:r>
      <w:proofErr w:type="spellEnd"/>
      <w:r w:rsidRPr="00B1506F">
        <w:rPr>
          <w:color w:val="auto"/>
          <w:sz w:val="28"/>
          <w:szCs w:val="28"/>
        </w:rPr>
        <w:t xml:space="preserve"> биномиальной модели.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15. Риск-нейтральная вероятность биномиальной модели.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16. Многопериодная биномиальная модель.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17. </w:t>
      </w:r>
      <w:proofErr w:type="spellStart"/>
      <w:r w:rsidRPr="00B1506F">
        <w:rPr>
          <w:color w:val="auto"/>
          <w:sz w:val="28"/>
          <w:szCs w:val="28"/>
        </w:rPr>
        <w:t>Безарбитражная</w:t>
      </w:r>
      <w:proofErr w:type="spellEnd"/>
      <w:r w:rsidRPr="00B1506F">
        <w:rPr>
          <w:color w:val="auto"/>
          <w:sz w:val="28"/>
          <w:szCs w:val="28"/>
        </w:rPr>
        <w:t xml:space="preserve"> цена производного инструмента в биномиальной модели.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18. Модель Кокса-Росса-Рубинштейна.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19. Стохастические модели финансового рынка.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20. Рациональный прогноз как мартингал.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21. </w:t>
      </w:r>
      <w:proofErr w:type="spellStart"/>
      <w:r w:rsidRPr="00B1506F">
        <w:rPr>
          <w:color w:val="auto"/>
          <w:sz w:val="28"/>
          <w:szCs w:val="28"/>
        </w:rPr>
        <w:t>Мартингальность</w:t>
      </w:r>
      <w:proofErr w:type="spellEnd"/>
      <w:r w:rsidRPr="00B1506F">
        <w:rPr>
          <w:color w:val="auto"/>
          <w:sz w:val="28"/>
          <w:szCs w:val="28"/>
        </w:rPr>
        <w:t xml:space="preserve"> дисконтированной цены относительно риск нейтральной вероятности.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22. Инвестиционные стратегии. Самофинансируемые портфели. Определение цены платежного обязательства.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23. Геометрическое броуновское движение.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24. Модель </w:t>
      </w:r>
      <w:proofErr w:type="spellStart"/>
      <w:r w:rsidRPr="00B1506F">
        <w:rPr>
          <w:color w:val="auto"/>
          <w:sz w:val="28"/>
          <w:szCs w:val="28"/>
        </w:rPr>
        <w:t>Блэка-Шоулза</w:t>
      </w:r>
      <w:proofErr w:type="spellEnd"/>
      <w:r w:rsidRPr="00B1506F">
        <w:rPr>
          <w:color w:val="auto"/>
          <w:sz w:val="28"/>
          <w:szCs w:val="28"/>
        </w:rPr>
        <w:t xml:space="preserve">. </w:t>
      </w:r>
      <w:proofErr w:type="spellStart"/>
      <w:r w:rsidRPr="00B1506F">
        <w:rPr>
          <w:color w:val="auto"/>
          <w:sz w:val="28"/>
          <w:szCs w:val="28"/>
        </w:rPr>
        <w:t>Мартингальная</w:t>
      </w:r>
      <w:proofErr w:type="spellEnd"/>
      <w:r w:rsidRPr="00B1506F">
        <w:rPr>
          <w:color w:val="auto"/>
          <w:sz w:val="28"/>
          <w:szCs w:val="28"/>
        </w:rPr>
        <w:t xml:space="preserve"> вероятность в модели </w:t>
      </w:r>
      <w:proofErr w:type="spellStart"/>
      <w:r w:rsidRPr="00B1506F">
        <w:rPr>
          <w:color w:val="auto"/>
          <w:sz w:val="28"/>
          <w:szCs w:val="28"/>
        </w:rPr>
        <w:t>Блэка-Шоулза</w:t>
      </w:r>
      <w:proofErr w:type="spellEnd"/>
      <w:r w:rsidRPr="00B1506F">
        <w:rPr>
          <w:color w:val="auto"/>
          <w:sz w:val="28"/>
          <w:szCs w:val="28"/>
        </w:rPr>
        <w:t xml:space="preserve">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25. Уравнение </w:t>
      </w:r>
      <w:proofErr w:type="spellStart"/>
      <w:r w:rsidRPr="00B1506F">
        <w:rPr>
          <w:color w:val="auto"/>
          <w:sz w:val="28"/>
          <w:szCs w:val="28"/>
        </w:rPr>
        <w:t>Блэка-Шоулза</w:t>
      </w:r>
      <w:proofErr w:type="spellEnd"/>
      <w:r w:rsidRPr="00B1506F">
        <w:rPr>
          <w:color w:val="auto"/>
          <w:sz w:val="28"/>
          <w:szCs w:val="28"/>
        </w:rPr>
        <w:t xml:space="preserve">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26. Формула </w:t>
      </w:r>
      <w:proofErr w:type="spellStart"/>
      <w:r w:rsidRPr="00B1506F">
        <w:rPr>
          <w:color w:val="auto"/>
          <w:sz w:val="28"/>
          <w:szCs w:val="28"/>
        </w:rPr>
        <w:t>Блэка-Шоулза</w:t>
      </w:r>
      <w:proofErr w:type="spellEnd"/>
      <w:r w:rsidRPr="00B1506F">
        <w:rPr>
          <w:color w:val="auto"/>
          <w:sz w:val="28"/>
          <w:szCs w:val="28"/>
        </w:rPr>
        <w:t xml:space="preserve">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27. Чувствительность цены опциона европейского типа к изменению параметров модели </w:t>
      </w:r>
      <w:proofErr w:type="spellStart"/>
      <w:r w:rsidRPr="00B1506F">
        <w:rPr>
          <w:color w:val="auto"/>
          <w:sz w:val="28"/>
          <w:szCs w:val="28"/>
        </w:rPr>
        <w:t>Блэка-Шоулза</w:t>
      </w:r>
      <w:proofErr w:type="spellEnd"/>
      <w:r w:rsidRPr="00B1506F">
        <w:rPr>
          <w:color w:val="auto"/>
          <w:sz w:val="28"/>
          <w:szCs w:val="28"/>
        </w:rPr>
        <w:t xml:space="preserve">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28. Дельта хеджирование.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29. Хеджирующий портфель в модели </w:t>
      </w:r>
      <w:proofErr w:type="spellStart"/>
      <w:r w:rsidRPr="00B1506F">
        <w:rPr>
          <w:color w:val="auto"/>
          <w:sz w:val="28"/>
          <w:szCs w:val="28"/>
        </w:rPr>
        <w:t>Блэка-Шоулза</w:t>
      </w:r>
      <w:proofErr w:type="spellEnd"/>
      <w:r w:rsidRPr="00B1506F">
        <w:rPr>
          <w:color w:val="auto"/>
          <w:sz w:val="28"/>
          <w:szCs w:val="28"/>
        </w:rPr>
        <w:t xml:space="preserve">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30. Функции полезности. Ожидаемая полезность. </w:t>
      </w:r>
    </w:p>
    <w:p w:rsidR="00B1506F" w:rsidRPr="00B1506F" w:rsidRDefault="00B1506F" w:rsidP="00D96317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31. Стратегии с потреблением. </w:t>
      </w:r>
    </w:p>
    <w:p w:rsidR="0092110C" w:rsidRDefault="00B1506F" w:rsidP="00A3405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B1506F">
        <w:rPr>
          <w:color w:val="auto"/>
          <w:sz w:val="28"/>
          <w:szCs w:val="28"/>
        </w:rPr>
        <w:t xml:space="preserve">32. Максимизация ожидаемой полезности в биномиальной модели с логарифмической полезностью. </w:t>
      </w:r>
    </w:p>
    <w:p w:rsidR="00A4298A" w:rsidRPr="004349C9" w:rsidRDefault="00A4298A" w:rsidP="004349C9">
      <w:pPr>
        <w:pStyle w:val="Default"/>
        <w:spacing w:line="360" w:lineRule="auto"/>
        <w:jc w:val="center"/>
        <w:rPr>
          <w:b/>
          <w:i/>
          <w:color w:val="auto"/>
          <w:sz w:val="28"/>
          <w:szCs w:val="28"/>
        </w:rPr>
      </w:pPr>
      <w:r w:rsidRPr="004349C9">
        <w:rPr>
          <w:b/>
          <w:i/>
          <w:color w:val="auto"/>
          <w:sz w:val="28"/>
          <w:szCs w:val="28"/>
        </w:rPr>
        <w:lastRenderedPageBreak/>
        <w:t>Примерные задания для подготовки к экзамену</w:t>
      </w:r>
    </w:p>
    <w:p w:rsidR="00A4298A" w:rsidRPr="004349C9" w:rsidRDefault="00A4298A" w:rsidP="00A4298A">
      <w:pPr>
        <w:numPr>
          <w:ilvl w:val="0"/>
          <w:numId w:val="35"/>
        </w:numPr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4349C9">
        <w:rPr>
          <w:rFonts w:ascii="Times New Roman" w:hAnsi="Times New Roman"/>
          <w:sz w:val="28"/>
          <w:szCs w:val="28"/>
        </w:rPr>
        <w:t>Рассматривается инвестиционный проект, характеризуемый следующим денежным потоком (по годам): CF = {(</w:t>
      </w:r>
      <w:proofErr w:type="gramStart"/>
      <w:r w:rsidRPr="004349C9">
        <w:rPr>
          <w:rFonts w:ascii="Times New Roman" w:hAnsi="Times New Roman"/>
          <w:sz w:val="28"/>
          <w:szCs w:val="28"/>
        </w:rPr>
        <w:t>0,–</w:t>
      </w:r>
      <w:proofErr w:type="gramEnd"/>
      <w:r w:rsidRPr="004349C9">
        <w:rPr>
          <w:rFonts w:ascii="Times New Roman" w:hAnsi="Times New Roman"/>
          <w:sz w:val="28"/>
          <w:szCs w:val="28"/>
        </w:rPr>
        <w:t>100); (1,140); (2,65)}. Ставка дисконтирования равна 8%. а) Найти чистую дисконтированную стоимость проекта. б) Найти внутреннюю норму доходности проекта. в) Оценить эффективность проекта и устойчивость оценки к изменению ставки дисконтирования.</w:t>
      </w:r>
    </w:p>
    <w:p w:rsidR="00A4298A" w:rsidRPr="004349C9" w:rsidRDefault="00A4298A" w:rsidP="00A4298A">
      <w:pPr>
        <w:numPr>
          <w:ilvl w:val="0"/>
          <w:numId w:val="35"/>
        </w:numPr>
        <w:tabs>
          <w:tab w:val="num" w:pos="900"/>
        </w:tabs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4349C9">
        <w:rPr>
          <w:rFonts w:ascii="Times New Roman" w:hAnsi="Times New Roman"/>
          <w:sz w:val="28"/>
          <w:szCs w:val="28"/>
        </w:rPr>
        <w:t xml:space="preserve">Текущая цена акции равна </w:t>
      </w:r>
      <w:r w:rsidRPr="004349C9">
        <w:rPr>
          <w:rFonts w:ascii="Times New Roman" w:hAnsi="Times New Roman"/>
          <w:i/>
          <w:sz w:val="28"/>
          <w:szCs w:val="28"/>
        </w:rPr>
        <w:t>S</w:t>
      </w:r>
      <w:r w:rsidRPr="004349C9">
        <w:rPr>
          <w:rFonts w:ascii="Times New Roman" w:hAnsi="Times New Roman"/>
          <w:sz w:val="28"/>
          <w:szCs w:val="28"/>
        </w:rPr>
        <w:t xml:space="preserve">. Используя четырехпериодную биномиальную модель Кокса-Росса-Рубинштейна, оценить стоимость американского опциона "пут" с ценой исполнения </w:t>
      </w:r>
      <w:r w:rsidRPr="004349C9">
        <w:rPr>
          <w:rFonts w:ascii="Times New Roman" w:hAnsi="Times New Roman"/>
          <w:i/>
          <w:sz w:val="28"/>
          <w:szCs w:val="28"/>
        </w:rPr>
        <w:t>K</w:t>
      </w:r>
      <w:r w:rsidR="00A3405D">
        <w:rPr>
          <w:rFonts w:ascii="Times New Roman" w:hAnsi="Times New Roman"/>
          <w:sz w:val="28"/>
          <w:szCs w:val="28"/>
        </w:rPr>
        <w:t xml:space="preserve"> и сроком истеч</w:t>
      </w:r>
      <w:r w:rsidRPr="004349C9">
        <w:rPr>
          <w:rFonts w:ascii="Times New Roman" w:hAnsi="Times New Roman"/>
          <w:sz w:val="28"/>
          <w:szCs w:val="28"/>
        </w:rPr>
        <w:t xml:space="preserve">ения через 8 месяцев, если годовая волатильность акции равна 40 %, а годовая </w:t>
      </w:r>
      <w:proofErr w:type="spellStart"/>
      <w:r w:rsidRPr="004349C9">
        <w:rPr>
          <w:rFonts w:ascii="Times New Roman" w:hAnsi="Times New Roman"/>
          <w:sz w:val="28"/>
          <w:szCs w:val="28"/>
        </w:rPr>
        <w:t>безрисковая</w:t>
      </w:r>
      <w:proofErr w:type="spellEnd"/>
      <w:r w:rsidRPr="004349C9">
        <w:rPr>
          <w:rFonts w:ascii="Times New Roman" w:hAnsi="Times New Roman"/>
          <w:sz w:val="28"/>
          <w:szCs w:val="28"/>
        </w:rPr>
        <w:t xml:space="preserve"> ставка при непрерывном начислении процентов составляет 10 %.</w:t>
      </w:r>
    </w:p>
    <w:p w:rsidR="00A4298A" w:rsidRPr="004349C9" w:rsidRDefault="00A4298A" w:rsidP="00A4298A">
      <w:pPr>
        <w:numPr>
          <w:ilvl w:val="0"/>
          <w:numId w:val="35"/>
        </w:numPr>
        <w:tabs>
          <w:tab w:val="num" w:pos="900"/>
        </w:tabs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349C9">
        <w:rPr>
          <w:rFonts w:ascii="Times New Roman" w:hAnsi="Times New Roman"/>
          <w:sz w:val="28"/>
          <w:szCs w:val="28"/>
        </w:rPr>
        <w:t xml:space="preserve">Используя модель </w:t>
      </w:r>
      <w:proofErr w:type="spellStart"/>
      <w:r w:rsidRPr="004349C9">
        <w:rPr>
          <w:rFonts w:ascii="Times New Roman" w:hAnsi="Times New Roman"/>
          <w:sz w:val="28"/>
          <w:szCs w:val="28"/>
        </w:rPr>
        <w:t>Блэка-Шоулза</w:t>
      </w:r>
      <w:proofErr w:type="spellEnd"/>
      <w:r w:rsidRPr="004349C9">
        <w:rPr>
          <w:rFonts w:ascii="Times New Roman" w:hAnsi="Times New Roman"/>
          <w:sz w:val="28"/>
          <w:szCs w:val="28"/>
        </w:rPr>
        <w:t>, найти цену 9-месячного опциона пут на индекс, если годовая дивидендная доходность индекса составляет 5</w:t>
      </w:r>
      <w:proofErr w:type="gramStart"/>
      <w:r w:rsidRPr="004349C9">
        <w:rPr>
          <w:rFonts w:ascii="Times New Roman" w:hAnsi="Times New Roman"/>
          <w:sz w:val="28"/>
          <w:szCs w:val="28"/>
        </w:rPr>
        <w:t>%,  текущее</w:t>
      </w:r>
      <w:proofErr w:type="gramEnd"/>
      <w:r w:rsidRPr="004349C9">
        <w:rPr>
          <w:rFonts w:ascii="Times New Roman" w:hAnsi="Times New Roman"/>
          <w:sz w:val="28"/>
          <w:szCs w:val="28"/>
        </w:rPr>
        <w:t xml:space="preserve"> значение  индекса равно 1500 у.е., цена исполнения опциона 1500 у.е. Волатильность индекса 20%, годовая </w:t>
      </w:r>
      <w:proofErr w:type="spellStart"/>
      <w:r w:rsidRPr="004349C9">
        <w:rPr>
          <w:rFonts w:ascii="Times New Roman" w:hAnsi="Times New Roman"/>
          <w:sz w:val="28"/>
          <w:szCs w:val="28"/>
        </w:rPr>
        <w:t>безрисковая</w:t>
      </w:r>
      <w:proofErr w:type="spellEnd"/>
      <w:r w:rsidRPr="004349C9">
        <w:rPr>
          <w:rFonts w:ascii="Times New Roman" w:hAnsi="Times New Roman"/>
          <w:sz w:val="28"/>
          <w:szCs w:val="28"/>
        </w:rPr>
        <w:t xml:space="preserve"> ставка 10 % .</w:t>
      </w:r>
    </w:p>
    <w:p w:rsidR="00D46013" w:rsidRPr="0092110C" w:rsidRDefault="00A4298A" w:rsidP="0092110C">
      <w:pPr>
        <w:numPr>
          <w:ilvl w:val="0"/>
          <w:numId w:val="35"/>
        </w:numPr>
        <w:tabs>
          <w:tab w:val="num" w:pos="900"/>
        </w:tabs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4349C9">
        <w:rPr>
          <w:rFonts w:ascii="Times New Roman" w:hAnsi="Times New Roman"/>
          <w:sz w:val="28"/>
          <w:szCs w:val="28"/>
        </w:rPr>
        <w:t xml:space="preserve">Имеется два актива, ожидаемая доходность по которым составляет 9% и 40%, а волатильность соответственно 9% и 40%. Коэффициент корреляции между доходностями активов равен –0,6. На рынке имеется также </w:t>
      </w:r>
      <w:proofErr w:type="spellStart"/>
      <w:r w:rsidRPr="004349C9">
        <w:rPr>
          <w:rFonts w:ascii="Times New Roman" w:hAnsi="Times New Roman"/>
          <w:sz w:val="28"/>
          <w:szCs w:val="28"/>
        </w:rPr>
        <w:t>безрисковый</w:t>
      </w:r>
      <w:proofErr w:type="spellEnd"/>
      <w:r w:rsidRPr="004349C9">
        <w:rPr>
          <w:rFonts w:ascii="Times New Roman" w:hAnsi="Times New Roman"/>
          <w:sz w:val="28"/>
          <w:szCs w:val="28"/>
        </w:rPr>
        <w:t xml:space="preserve"> актив с доходностью 3%. а) Найти касательный портфель. б) Найти портфель максимальной полезности, используя функцию полезности </w:t>
      </w:r>
      <w:r w:rsidRPr="004349C9">
        <w:rPr>
          <w:rFonts w:ascii="Times New Roman" w:hAnsi="Times New Roman"/>
          <w:position w:val="-10"/>
          <w:sz w:val="28"/>
          <w:szCs w:val="28"/>
        </w:rPr>
        <w:object w:dxaOrig="15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75pt;height:18pt" o:ole="">
            <v:imagedata r:id="rId8" o:title=""/>
          </v:shape>
          <o:OLEObject Type="Embed" ProgID="Equation.DSMT4" ShapeID="_x0000_i1025" DrawAspect="Content" ObjectID="_1760264779" r:id="rId9"/>
        </w:object>
      </w:r>
      <w:r w:rsidRPr="004349C9">
        <w:rPr>
          <w:rFonts w:ascii="Times New Roman" w:hAnsi="Times New Roman"/>
          <w:sz w:val="28"/>
          <w:szCs w:val="28"/>
        </w:rPr>
        <w:t>.</w:t>
      </w:r>
    </w:p>
    <w:p w:rsidR="00A3405D" w:rsidRDefault="00A3405D" w:rsidP="00992DAC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AE52DB" w:rsidRPr="00A3405D" w:rsidRDefault="0071424B" w:rsidP="00A3405D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4601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</w:t>
      </w:r>
      <w:r w:rsidR="00D1410D" w:rsidRPr="00D4601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ример экзаменационн</w:t>
      </w:r>
      <w:r w:rsidR="004349C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ого</w:t>
      </w:r>
      <w:r w:rsidR="00B1506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B1506F" w:rsidRPr="004349C9">
        <w:rPr>
          <w:rFonts w:ascii="Times New Roman" w:eastAsia="Times New Roman" w:hAnsi="Times New Roman"/>
          <w:b/>
          <w:sz w:val="28"/>
          <w:szCs w:val="28"/>
          <w:lang w:eastAsia="ru-RU"/>
        </w:rPr>
        <w:t>билет</w:t>
      </w:r>
      <w:r w:rsidR="004349C9" w:rsidRPr="004349C9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A4298A" w:rsidRPr="004349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AE52DB" w:rsidRPr="008A52F7" w:rsidRDefault="00AE52DB" w:rsidP="00AE52DB">
      <w:pPr>
        <w:overflowPunct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A52F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ЭКЗАМЕНАЦИОННЫЙ БИЛЕТ № </w:t>
      </w:r>
    </w:p>
    <w:p w:rsidR="007660DE" w:rsidRPr="00D46013" w:rsidRDefault="007660DE" w:rsidP="007660D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:rsidR="005A4CAC" w:rsidRPr="005A4CAC" w:rsidRDefault="005A4CAC" w:rsidP="00A82761">
      <w:pPr>
        <w:numPr>
          <w:ilvl w:val="0"/>
          <w:numId w:val="34"/>
        </w:numPr>
        <w:tabs>
          <w:tab w:val="num" w:pos="900"/>
        </w:tabs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5A4CAC">
        <w:rPr>
          <w:rFonts w:ascii="Times New Roman" w:hAnsi="Times New Roman"/>
          <w:b/>
          <w:sz w:val="28"/>
          <w:szCs w:val="28"/>
        </w:rPr>
        <w:t>(12 баллов)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4CAC">
        <w:rPr>
          <w:rFonts w:ascii="Times New Roman" w:hAnsi="Times New Roman"/>
          <w:sz w:val="28"/>
          <w:szCs w:val="28"/>
        </w:rPr>
        <w:t>Линия рынка капитала. Рыночный портфель.</w:t>
      </w:r>
    </w:p>
    <w:p w:rsidR="005A4CAC" w:rsidRPr="005A4CAC" w:rsidRDefault="005A4CAC" w:rsidP="00A82761">
      <w:pPr>
        <w:numPr>
          <w:ilvl w:val="0"/>
          <w:numId w:val="34"/>
        </w:numPr>
        <w:tabs>
          <w:tab w:val="num" w:pos="900"/>
        </w:tabs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5A4CAC">
        <w:rPr>
          <w:rFonts w:ascii="Times New Roman" w:hAnsi="Times New Roman"/>
          <w:b/>
          <w:sz w:val="28"/>
          <w:szCs w:val="28"/>
        </w:rPr>
        <w:t>(12 баллов)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A4CAC">
        <w:rPr>
          <w:rFonts w:ascii="Times New Roman" w:hAnsi="Times New Roman"/>
          <w:sz w:val="28"/>
          <w:szCs w:val="28"/>
        </w:rPr>
        <w:t xml:space="preserve">Найти текущую стоимость четырехлетней купонной облигации номиналом 400 </w:t>
      </w:r>
      <w:proofErr w:type="spellStart"/>
      <w:r w:rsidRPr="005A4CAC">
        <w:rPr>
          <w:rFonts w:ascii="Times New Roman" w:hAnsi="Times New Roman"/>
          <w:sz w:val="28"/>
          <w:szCs w:val="28"/>
        </w:rPr>
        <w:t>ден</w:t>
      </w:r>
      <w:proofErr w:type="spellEnd"/>
      <w:r w:rsidRPr="005A4CAC">
        <w:rPr>
          <w:rFonts w:ascii="Times New Roman" w:hAnsi="Times New Roman"/>
          <w:sz w:val="28"/>
          <w:szCs w:val="28"/>
        </w:rPr>
        <w:t xml:space="preserve">. ед. и купонной ставкой 5%. Ставка дисконтирования равна 7%, купонный платеж выплачивается 4 раза в год. Найти ее приближенное значение доходности к погашению, если рыночная цена облигации составляет 383 </w:t>
      </w:r>
      <w:proofErr w:type="spellStart"/>
      <w:r w:rsidRPr="005A4CAC">
        <w:rPr>
          <w:rFonts w:ascii="Times New Roman" w:hAnsi="Times New Roman"/>
          <w:sz w:val="28"/>
          <w:szCs w:val="28"/>
        </w:rPr>
        <w:t>ден</w:t>
      </w:r>
      <w:proofErr w:type="spellEnd"/>
      <w:r w:rsidRPr="005A4CAC">
        <w:rPr>
          <w:rFonts w:ascii="Times New Roman" w:hAnsi="Times New Roman"/>
          <w:sz w:val="28"/>
          <w:szCs w:val="28"/>
        </w:rPr>
        <w:t xml:space="preserve">. ед. </w:t>
      </w:r>
      <w:r w:rsidRPr="005A4CAC">
        <w:rPr>
          <w:rFonts w:ascii="Times New Roman" w:hAnsi="Times New Roman"/>
          <w:sz w:val="28"/>
          <w:szCs w:val="28"/>
        </w:rPr>
        <w:lastRenderedPageBreak/>
        <w:t>Оценить изменение доходности к погашению при увеличении рыночной цены акции.</w:t>
      </w:r>
    </w:p>
    <w:p w:rsidR="005A4CAC" w:rsidRPr="005A4CAC" w:rsidRDefault="005A4CAC" w:rsidP="00A82761">
      <w:pPr>
        <w:numPr>
          <w:ilvl w:val="0"/>
          <w:numId w:val="34"/>
        </w:numPr>
        <w:tabs>
          <w:tab w:val="num" w:pos="900"/>
        </w:tabs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5A4CAC">
        <w:rPr>
          <w:rFonts w:ascii="Times New Roman" w:hAnsi="Times New Roman"/>
          <w:b/>
          <w:sz w:val="28"/>
          <w:szCs w:val="28"/>
        </w:rPr>
        <w:t>(12 баллов)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A4CAC">
        <w:rPr>
          <w:rFonts w:ascii="Times New Roman" w:hAnsi="Times New Roman"/>
          <w:sz w:val="28"/>
          <w:szCs w:val="28"/>
        </w:rPr>
        <w:t xml:space="preserve">Текущая цена фьючерсного контракта на поставку актива равна 90. Используя четырехпериодную биномиальную модель, найти стоимость американского фьючерсного опциона пут с ценой исполнения 91 и датой истечения срока через 6 месяцев. Годовая волатильность базового актива составляет 40%, </w:t>
      </w:r>
      <w:proofErr w:type="spellStart"/>
      <w:r w:rsidRPr="005A4CAC">
        <w:rPr>
          <w:rFonts w:ascii="Times New Roman" w:hAnsi="Times New Roman"/>
          <w:sz w:val="28"/>
          <w:szCs w:val="28"/>
        </w:rPr>
        <w:t>безрисковая</w:t>
      </w:r>
      <w:proofErr w:type="spellEnd"/>
      <w:r w:rsidRPr="005A4CAC">
        <w:rPr>
          <w:rFonts w:ascii="Times New Roman" w:hAnsi="Times New Roman"/>
          <w:sz w:val="28"/>
          <w:szCs w:val="28"/>
        </w:rPr>
        <w:t xml:space="preserve"> ставка при непрерывном начислении процентов равна 12%.</w:t>
      </w:r>
    </w:p>
    <w:p w:rsidR="005A4CAC" w:rsidRPr="005A4CAC" w:rsidRDefault="005A4CAC" w:rsidP="00A82761">
      <w:pPr>
        <w:numPr>
          <w:ilvl w:val="0"/>
          <w:numId w:val="34"/>
        </w:numPr>
        <w:tabs>
          <w:tab w:val="num" w:pos="900"/>
        </w:tabs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5A4CAC">
        <w:rPr>
          <w:rFonts w:ascii="Times New Roman" w:hAnsi="Times New Roman"/>
          <w:b/>
          <w:sz w:val="28"/>
          <w:szCs w:val="28"/>
        </w:rPr>
        <w:t>(12 баллов)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A4CAC">
        <w:rPr>
          <w:rFonts w:ascii="Times New Roman" w:hAnsi="Times New Roman"/>
          <w:sz w:val="28"/>
          <w:szCs w:val="28"/>
        </w:rPr>
        <w:t xml:space="preserve">Текущая цена акции равна 80. Используя модель </w:t>
      </w:r>
      <w:proofErr w:type="spellStart"/>
      <w:r w:rsidRPr="005A4CAC">
        <w:rPr>
          <w:rFonts w:ascii="Times New Roman" w:hAnsi="Times New Roman"/>
          <w:sz w:val="28"/>
          <w:szCs w:val="28"/>
        </w:rPr>
        <w:t>Блэка-Шоулза</w:t>
      </w:r>
      <w:proofErr w:type="spellEnd"/>
      <w:r w:rsidRPr="005A4CAC">
        <w:rPr>
          <w:rFonts w:ascii="Times New Roman" w:hAnsi="Times New Roman"/>
          <w:sz w:val="28"/>
          <w:szCs w:val="28"/>
        </w:rPr>
        <w:t>, вычислить стоимость европейских опционов "пут" и "</w:t>
      </w:r>
      <w:proofErr w:type="spellStart"/>
      <w:r w:rsidRPr="005A4CAC">
        <w:rPr>
          <w:rFonts w:ascii="Times New Roman" w:hAnsi="Times New Roman"/>
          <w:sz w:val="28"/>
          <w:szCs w:val="28"/>
        </w:rPr>
        <w:t>колл</w:t>
      </w:r>
      <w:proofErr w:type="spellEnd"/>
      <w:r w:rsidRPr="005A4CAC">
        <w:rPr>
          <w:rFonts w:ascii="Times New Roman" w:hAnsi="Times New Roman"/>
          <w:sz w:val="28"/>
          <w:szCs w:val="28"/>
        </w:rPr>
        <w:t xml:space="preserve">" с ценой исполнения 78 и сроком истечения через 3 месяца, если годовая волатильность акции равна 50 %, а годовая </w:t>
      </w:r>
      <w:proofErr w:type="spellStart"/>
      <w:r w:rsidRPr="005A4CAC">
        <w:rPr>
          <w:rFonts w:ascii="Times New Roman" w:hAnsi="Times New Roman"/>
          <w:sz w:val="28"/>
          <w:szCs w:val="28"/>
        </w:rPr>
        <w:t>безрисковая</w:t>
      </w:r>
      <w:proofErr w:type="spellEnd"/>
      <w:r w:rsidRPr="005A4CAC">
        <w:rPr>
          <w:rFonts w:ascii="Times New Roman" w:hAnsi="Times New Roman"/>
          <w:sz w:val="28"/>
          <w:szCs w:val="28"/>
        </w:rPr>
        <w:t xml:space="preserve"> ставка при непрерывном начислении процентов составляет</w:t>
      </w:r>
      <w:r>
        <w:rPr>
          <w:rFonts w:ascii="Times New Roman" w:hAnsi="Times New Roman"/>
          <w:sz w:val="28"/>
          <w:szCs w:val="28"/>
        </w:rPr>
        <w:t> </w:t>
      </w:r>
      <w:r w:rsidRPr="005A4CAC">
        <w:rPr>
          <w:rFonts w:ascii="Times New Roman" w:hAnsi="Times New Roman"/>
          <w:sz w:val="28"/>
          <w:szCs w:val="28"/>
        </w:rPr>
        <w:t>10%.</w:t>
      </w:r>
    </w:p>
    <w:p w:rsidR="005A4CAC" w:rsidRPr="005A4CAC" w:rsidRDefault="005A4CAC" w:rsidP="00A82761">
      <w:pPr>
        <w:numPr>
          <w:ilvl w:val="0"/>
          <w:numId w:val="34"/>
        </w:numPr>
        <w:tabs>
          <w:tab w:val="num" w:pos="900"/>
        </w:tabs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5A4CAC">
        <w:rPr>
          <w:rFonts w:ascii="Times New Roman" w:hAnsi="Times New Roman"/>
          <w:b/>
          <w:sz w:val="28"/>
          <w:szCs w:val="28"/>
        </w:rPr>
        <w:t>(12 баллов)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A4CAC">
        <w:rPr>
          <w:rFonts w:ascii="Times New Roman" w:hAnsi="Times New Roman"/>
          <w:sz w:val="28"/>
          <w:szCs w:val="28"/>
        </w:rPr>
        <w:t xml:space="preserve">Оценить нижнюю границу стоимости четырехмесячного опциона покупателя на акцию, по которой не выплачиваются дивиденды, если цена акции 112, цена исполнения опциона — 100, </w:t>
      </w:r>
      <w:proofErr w:type="spellStart"/>
      <w:r w:rsidRPr="005A4CAC">
        <w:rPr>
          <w:rFonts w:ascii="Times New Roman" w:hAnsi="Times New Roman"/>
          <w:sz w:val="28"/>
          <w:szCs w:val="28"/>
        </w:rPr>
        <w:t>безрисковая</w:t>
      </w:r>
      <w:proofErr w:type="spellEnd"/>
      <w:r w:rsidRPr="005A4CAC">
        <w:rPr>
          <w:rFonts w:ascii="Times New Roman" w:hAnsi="Times New Roman"/>
          <w:sz w:val="28"/>
          <w:szCs w:val="28"/>
        </w:rPr>
        <w:t xml:space="preserve"> ставка — 8% годовых при непрерывном начислении процентов. Ответ обосновать. Описать и обосновать арбитражную стратегию, если опцион торгуется по цене ниже 10.</w:t>
      </w:r>
    </w:p>
    <w:p w:rsidR="005A4CAC" w:rsidRPr="00D46013" w:rsidRDefault="005A4CAC" w:rsidP="005A4CA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6873EB" w:rsidRDefault="004212B3" w:rsidP="004439BC">
      <w:pPr>
        <w:pStyle w:val="2"/>
        <w:jc w:val="left"/>
        <w:rPr>
          <w:bCs/>
          <w:szCs w:val="28"/>
        </w:rPr>
      </w:pPr>
      <w:bookmarkStart w:id="17" w:name="_Toc101527822"/>
      <w:bookmarkStart w:id="18" w:name="_Hlk101519361"/>
      <w:r w:rsidRPr="004212B3">
        <w:rPr>
          <w:bCs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7"/>
    </w:p>
    <w:p w:rsidR="004212B3" w:rsidRPr="00953568" w:rsidRDefault="00D47406" w:rsidP="00D47406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/>
          <w:b/>
          <w:sz w:val="28"/>
          <w:szCs w:val="28"/>
          <w:lang w:eastAsia="x-none"/>
        </w:rPr>
        <w:t>О</w:t>
      </w:r>
      <w:proofErr w:type="spellStart"/>
      <w:r w:rsidR="004212B3" w:rsidRPr="004212B3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>сновная</w:t>
      </w:r>
      <w:proofErr w:type="spellEnd"/>
      <w:r w:rsidR="004212B3" w:rsidRPr="004212B3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 xml:space="preserve"> литература</w:t>
      </w:r>
      <w:r w:rsidR="00953568">
        <w:rPr>
          <w:rFonts w:ascii="Times New Roman" w:eastAsia="Times New Roman" w:hAnsi="Times New Roman"/>
          <w:b/>
          <w:sz w:val="28"/>
          <w:szCs w:val="28"/>
          <w:lang w:eastAsia="x-none"/>
        </w:rPr>
        <w:t>:</w:t>
      </w:r>
    </w:p>
    <w:p w:rsidR="00636364" w:rsidRPr="000D7189" w:rsidRDefault="0028399C" w:rsidP="00992DAC">
      <w:pPr>
        <w:pStyle w:val="a4"/>
        <w:numPr>
          <w:ilvl w:val="0"/>
          <w:numId w:val="24"/>
        </w:numPr>
        <w:spacing w:after="16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28399C">
        <w:rPr>
          <w:color w:val="000000"/>
          <w:sz w:val="28"/>
          <w:szCs w:val="28"/>
          <w:shd w:val="clear" w:color="auto" w:fill="FFFFFF"/>
        </w:rPr>
        <w:t>Бабайцев</w:t>
      </w:r>
      <w:proofErr w:type="spellEnd"/>
      <w:r>
        <w:rPr>
          <w:color w:val="000000"/>
          <w:sz w:val="28"/>
          <w:szCs w:val="28"/>
          <w:shd w:val="clear" w:color="auto" w:fill="FFFFFF"/>
        </w:rPr>
        <w:t>,</w:t>
      </w:r>
      <w:r w:rsidRPr="0028399C">
        <w:rPr>
          <w:color w:val="000000"/>
          <w:sz w:val="28"/>
          <w:szCs w:val="28"/>
          <w:shd w:val="clear" w:color="auto" w:fill="FFFFFF"/>
        </w:rPr>
        <w:t xml:space="preserve"> В. А. Математические методы </w:t>
      </w:r>
      <w:r>
        <w:rPr>
          <w:color w:val="000000"/>
          <w:sz w:val="28"/>
          <w:szCs w:val="28"/>
          <w:shd w:val="clear" w:color="auto" w:fill="FFFFFF"/>
        </w:rPr>
        <w:t xml:space="preserve">финансового </w:t>
      </w:r>
      <w:proofErr w:type="gramStart"/>
      <w:r>
        <w:rPr>
          <w:color w:val="000000"/>
          <w:sz w:val="28"/>
          <w:szCs w:val="28"/>
          <w:shd w:val="clear" w:color="auto" w:fill="FFFFFF"/>
        </w:rPr>
        <w:t>анализа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учебное по</w:t>
      </w:r>
      <w:r w:rsidRPr="0028399C">
        <w:rPr>
          <w:color w:val="000000"/>
          <w:sz w:val="28"/>
          <w:szCs w:val="28"/>
          <w:shd w:val="clear" w:color="auto" w:fill="FFFFFF"/>
        </w:rPr>
        <w:t xml:space="preserve">собие для вузов / В. А. </w:t>
      </w:r>
      <w:proofErr w:type="spellStart"/>
      <w:r w:rsidRPr="0028399C">
        <w:rPr>
          <w:color w:val="000000"/>
          <w:sz w:val="28"/>
          <w:szCs w:val="28"/>
          <w:shd w:val="clear" w:color="auto" w:fill="FFFFFF"/>
        </w:rPr>
        <w:t>Бабайцев</w:t>
      </w:r>
      <w:proofErr w:type="spellEnd"/>
      <w:r w:rsidRPr="0028399C">
        <w:rPr>
          <w:color w:val="000000"/>
          <w:sz w:val="28"/>
          <w:szCs w:val="28"/>
          <w:shd w:val="clear" w:color="auto" w:fill="FFFFFF"/>
        </w:rPr>
        <w:t xml:space="preserve">, В. Б. Гисин. — 2-е изд., </w:t>
      </w:r>
      <w:proofErr w:type="spellStart"/>
      <w:r w:rsidRPr="0028399C">
        <w:rPr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28399C">
        <w:rPr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28399C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28399C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28399C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28399C">
        <w:rPr>
          <w:color w:val="000000"/>
          <w:sz w:val="28"/>
          <w:szCs w:val="28"/>
          <w:shd w:val="clear" w:color="auto" w:fill="FFFFFF"/>
        </w:rPr>
        <w:t xml:space="preserve">, 2023. — 215 с. — (Высшее образование). - ЭБС </w:t>
      </w:r>
      <w:proofErr w:type="spellStart"/>
      <w:r w:rsidRPr="0028399C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28399C">
        <w:rPr>
          <w:color w:val="000000"/>
          <w:sz w:val="28"/>
          <w:szCs w:val="28"/>
          <w:shd w:val="clear" w:color="auto" w:fill="FFFFFF"/>
        </w:rPr>
        <w:t>. — URL: https://urait.ru/</w:t>
      </w:r>
      <w:r>
        <w:rPr>
          <w:color w:val="000000"/>
          <w:sz w:val="28"/>
          <w:szCs w:val="28"/>
          <w:shd w:val="clear" w:color="auto" w:fill="FFFFFF"/>
        </w:rPr>
        <w:t xml:space="preserve">bcode/516100 (дата обращения: 19.09.2023). </w:t>
      </w:r>
      <w:r w:rsidRPr="0028399C">
        <w:rPr>
          <w:color w:val="000000"/>
          <w:sz w:val="28"/>
          <w:szCs w:val="28"/>
          <w:shd w:val="clear" w:color="auto" w:fill="FFFFFF"/>
        </w:rPr>
        <w:t xml:space="preserve">— </w:t>
      </w:r>
      <w:proofErr w:type="gramStart"/>
      <w:r w:rsidRPr="0028399C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28399C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D47406" w:rsidRPr="000D7189" w:rsidRDefault="000D7189" w:rsidP="00992DAC">
      <w:pPr>
        <w:pStyle w:val="a4"/>
        <w:numPr>
          <w:ilvl w:val="0"/>
          <w:numId w:val="24"/>
        </w:numPr>
        <w:spacing w:after="160"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08650F" w:rsidRPr="0008650F">
        <w:rPr>
          <w:color w:val="000000"/>
          <w:sz w:val="28"/>
          <w:szCs w:val="28"/>
          <w:shd w:val="clear" w:color="auto" w:fill="FFFFFF"/>
        </w:rPr>
        <w:t>Брусов</w:t>
      </w:r>
      <w:r w:rsidR="0008650F">
        <w:rPr>
          <w:color w:val="000000"/>
          <w:sz w:val="28"/>
          <w:szCs w:val="28"/>
          <w:shd w:val="clear" w:color="auto" w:fill="FFFFFF"/>
        </w:rPr>
        <w:t>,</w:t>
      </w:r>
      <w:r w:rsidR="0008650F" w:rsidRPr="0008650F">
        <w:rPr>
          <w:color w:val="000000"/>
          <w:sz w:val="28"/>
          <w:szCs w:val="28"/>
          <w:shd w:val="clear" w:color="auto" w:fill="FFFFFF"/>
        </w:rPr>
        <w:t xml:space="preserve"> П.</w:t>
      </w:r>
      <w:r w:rsidR="0008650F">
        <w:rPr>
          <w:color w:val="000000"/>
          <w:sz w:val="28"/>
          <w:szCs w:val="28"/>
          <w:shd w:val="clear" w:color="auto" w:fill="FFFFFF"/>
        </w:rPr>
        <w:t xml:space="preserve"> </w:t>
      </w:r>
      <w:r w:rsidR="0008650F" w:rsidRPr="0008650F">
        <w:rPr>
          <w:color w:val="000000"/>
          <w:sz w:val="28"/>
          <w:szCs w:val="28"/>
          <w:shd w:val="clear" w:color="auto" w:fill="FFFFFF"/>
        </w:rPr>
        <w:t>Н. Финансовая математик</w:t>
      </w:r>
      <w:r w:rsidR="0008650F">
        <w:rPr>
          <w:color w:val="000000"/>
          <w:sz w:val="28"/>
          <w:szCs w:val="28"/>
          <w:shd w:val="clear" w:color="auto" w:fill="FFFFFF"/>
        </w:rPr>
        <w:t>а: учебное пособие</w:t>
      </w:r>
      <w:r w:rsidR="0008650F" w:rsidRPr="0008650F">
        <w:rPr>
          <w:color w:val="000000"/>
          <w:sz w:val="28"/>
          <w:szCs w:val="28"/>
          <w:shd w:val="clear" w:color="auto" w:fill="FFFFFF"/>
        </w:rPr>
        <w:t xml:space="preserve"> / П.</w:t>
      </w:r>
      <w:r w:rsidR="0008650F">
        <w:rPr>
          <w:color w:val="000000"/>
          <w:sz w:val="28"/>
          <w:szCs w:val="28"/>
          <w:shd w:val="clear" w:color="auto" w:fill="FFFFFF"/>
        </w:rPr>
        <w:t xml:space="preserve"> </w:t>
      </w:r>
      <w:r w:rsidR="0008650F" w:rsidRPr="0008650F">
        <w:rPr>
          <w:color w:val="000000"/>
          <w:sz w:val="28"/>
          <w:szCs w:val="28"/>
          <w:shd w:val="clear" w:color="auto" w:fill="FFFFFF"/>
        </w:rPr>
        <w:t>Н. Брусов, Т.</w:t>
      </w:r>
      <w:r w:rsidR="0008650F">
        <w:rPr>
          <w:color w:val="000000"/>
          <w:sz w:val="28"/>
          <w:szCs w:val="28"/>
          <w:shd w:val="clear" w:color="auto" w:fill="FFFFFF"/>
        </w:rPr>
        <w:t xml:space="preserve"> </w:t>
      </w:r>
      <w:r w:rsidR="0008650F" w:rsidRPr="0008650F">
        <w:rPr>
          <w:color w:val="000000"/>
          <w:sz w:val="28"/>
          <w:szCs w:val="28"/>
          <w:shd w:val="clear" w:color="auto" w:fill="FFFFFF"/>
        </w:rPr>
        <w:t xml:space="preserve">В. Филатова. - </w:t>
      </w:r>
      <w:proofErr w:type="gramStart"/>
      <w:r w:rsidR="0008650F" w:rsidRPr="0008650F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="0008650F" w:rsidRPr="0008650F">
        <w:rPr>
          <w:color w:val="000000"/>
          <w:sz w:val="28"/>
          <w:szCs w:val="28"/>
          <w:shd w:val="clear" w:color="auto" w:fill="FFFFFF"/>
        </w:rPr>
        <w:t xml:space="preserve"> Инфра-М, 2014. - 480 с. – </w:t>
      </w:r>
      <w:proofErr w:type="gramStart"/>
      <w:r w:rsidR="0008650F" w:rsidRPr="0008650F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08650F" w:rsidRPr="0008650F">
        <w:rPr>
          <w:color w:val="000000"/>
          <w:sz w:val="28"/>
          <w:szCs w:val="28"/>
          <w:shd w:val="clear" w:color="auto" w:fill="FFFFFF"/>
        </w:rPr>
        <w:t xml:space="preserve"> непосредственный. - То же. — 2022. – ЭБС ZNANIUM.com. — URL: </w:t>
      </w:r>
      <w:r w:rsidR="0008650F" w:rsidRPr="0008650F">
        <w:rPr>
          <w:color w:val="000000"/>
          <w:sz w:val="28"/>
          <w:szCs w:val="28"/>
          <w:shd w:val="clear" w:color="auto" w:fill="FFFFFF"/>
        </w:rPr>
        <w:lastRenderedPageBreak/>
        <w:t>https://new.znani</w:t>
      </w:r>
      <w:r w:rsidR="0008650F">
        <w:rPr>
          <w:color w:val="000000"/>
          <w:sz w:val="28"/>
          <w:szCs w:val="28"/>
          <w:shd w:val="clear" w:color="auto" w:fill="FFFFFF"/>
        </w:rPr>
        <w:t xml:space="preserve">um.com/catalog/product/1873256 (дата обращения: 19.09.2023). — </w:t>
      </w:r>
      <w:proofErr w:type="gramStart"/>
      <w:r w:rsidR="0008650F" w:rsidRPr="0008650F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08650F" w:rsidRPr="0008650F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0D7189" w:rsidRDefault="000D7189" w:rsidP="00992DAC">
      <w:pPr>
        <w:pStyle w:val="a4"/>
        <w:numPr>
          <w:ilvl w:val="0"/>
          <w:numId w:val="24"/>
        </w:numPr>
        <w:spacing w:after="160"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 xml:space="preserve"> </w:t>
      </w:r>
      <w:r w:rsidR="006F6953" w:rsidRPr="006F6953">
        <w:rPr>
          <w:color w:val="000000"/>
          <w:sz w:val="28"/>
          <w:szCs w:val="28"/>
          <w:shd w:val="clear" w:color="auto" w:fill="FFFFFF"/>
        </w:rPr>
        <w:t>Задачи по финансов</w:t>
      </w:r>
      <w:r w:rsidR="006F6953">
        <w:rPr>
          <w:color w:val="000000"/>
          <w:sz w:val="28"/>
          <w:szCs w:val="28"/>
          <w:shd w:val="clear" w:color="auto" w:fill="FFFFFF"/>
        </w:rPr>
        <w:t xml:space="preserve">ой математике: учебное пособие </w:t>
      </w:r>
      <w:r w:rsidR="006F6953" w:rsidRPr="006F6953">
        <w:rPr>
          <w:color w:val="000000"/>
          <w:sz w:val="28"/>
          <w:szCs w:val="28"/>
          <w:shd w:val="clear" w:color="auto" w:fill="FFFFFF"/>
        </w:rPr>
        <w:t>/ П.</w:t>
      </w:r>
      <w:r w:rsidR="006F6953">
        <w:rPr>
          <w:color w:val="000000"/>
          <w:sz w:val="28"/>
          <w:szCs w:val="28"/>
          <w:shd w:val="clear" w:color="auto" w:fill="FFFFFF"/>
        </w:rPr>
        <w:t xml:space="preserve"> </w:t>
      </w:r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Н. Брусов [и др.]; </w:t>
      </w:r>
      <w:proofErr w:type="spellStart"/>
      <w:r w:rsidR="006F6953" w:rsidRPr="006F6953">
        <w:rPr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 w:rsidR="006F6953">
        <w:rPr>
          <w:color w:val="000000"/>
          <w:sz w:val="28"/>
          <w:szCs w:val="28"/>
          <w:shd w:val="clear" w:color="auto" w:fill="FFFFFF"/>
        </w:rPr>
        <w:t xml:space="preserve">. – </w:t>
      </w:r>
      <w:proofErr w:type="gramStart"/>
      <w:r w:rsidR="006F6953">
        <w:rPr>
          <w:color w:val="000000"/>
          <w:sz w:val="28"/>
          <w:szCs w:val="28"/>
          <w:shd w:val="clear" w:color="auto" w:fill="FFFFFF"/>
        </w:rPr>
        <w:t xml:space="preserve">Москва </w:t>
      </w:r>
      <w:r w:rsidR="006F6953" w:rsidRPr="006F6953">
        <w:rPr>
          <w:color w:val="000000"/>
          <w:sz w:val="28"/>
          <w:szCs w:val="28"/>
          <w:shd w:val="clear" w:color="auto" w:fill="FFFFFF"/>
        </w:rPr>
        <w:t>:</w:t>
      </w:r>
      <w:proofErr w:type="gramEnd"/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F6953" w:rsidRPr="006F6953">
        <w:rPr>
          <w:color w:val="000000"/>
          <w:sz w:val="28"/>
          <w:szCs w:val="28"/>
          <w:shd w:val="clear" w:color="auto" w:fill="FFFFFF"/>
        </w:rPr>
        <w:t>Кнорус</w:t>
      </w:r>
      <w:proofErr w:type="spellEnd"/>
      <w:r w:rsidR="006F6953" w:rsidRPr="006F6953">
        <w:rPr>
          <w:color w:val="000000"/>
          <w:sz w:val="28"/>
          <w:szCs w:val="28"/>
          <w:shd w:val="clear" w:color="auto" w:fill="FFFFFF"/>
        </w:rPr>
        <w:t>, 2012, 2014, 2015, 2017</w:t>
      </w:r>
      <w:r w:rsidR="006F6953">
        <w:rPr>
          <w:color w:val="000000"/>
          <w:sz w:val="28"/>
          <w:szCs w:val="28"/>
          <w:shd w:val="clear" w:color="auto" w:fill="FFFFFF"/>
        </w:rPr>
        <w:t>.</w:t>
      </w:r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 - 286 с. - То же. - 2022. - ЭБС BOOK.ru. - URL: https://book.ru</w:t>
      </w:r>
      <w:r w:rsidR="006F6953">
        <w:rPr>
          <w:color w:val="000000"/>
          <w:sz w:val="28"/>
          <w:szCs w:val="28"/>
          <w:shd w:val="clear" w:color="auto" w:fill="FFFFFF"/>
        </w:rPr>
        <w:t>/book/941764 (дата обращения: 19.09</w:t>
      </w:r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.2023). — </w:t>
      </w:r>
      <w:proofErr w:type="gramStart"/>
      <w:r w:rsidR="006F6953" w:rsidRPr="006F6953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0D7189" w:rsidRPr="000D7189" w:rsidRDefault="000D7189" w:rsidP="00992DAC">
      <w:pPr>
        <w:pStyle w:val="a4"/>
        <w:numPr>
          <w:ilvl w:val="0"/>
          <w:numId w:val="24"/>
        </w:numPr>
        <w:spacing w:after="160"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F6953" w:rsidRPr="006F6953">
        <w:rPr>
          <w:color w:val="000000"/>
          <w:sz w:val="28"/>
          <w:szCs w:val="28"/>
          <w:shd w:val="clear" w:color="auto" w:fill="FFFFFF"/>
        </w:rPr>
        <w:t>Касимов</w:t>
      </w:r>
      <w:proofErr w:type="spellEnd"/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, Ю. Ф. Финансовая </w:t>
      </w:r>
      <w:proofErr w:type="gramStart"/>
      <w:r w:rsidR="006F6953" w:rsidRPr="006F6953">
        <w:rPr>
          <w:color w:val="000000"/>
          <w:sz w:val="28"/>
          <w:szCs w:val="28"/>
          <w:shd w:val="clear" w:color="auto" w:fill="FFFFFF"/>
        </w:rPr>
        <w:t>математика :</w:t>
      </w:r>
      <w:proofErr w:type="gramEnd"/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 учебник и практикум для </w:t>
      </w:r>
      <w:proofErr w:type="spellStart"/>
      <w:r w:rsidR="006F6953" w:rsidRPr="006F6953">
        <w:rPr>
          <w:color w:val="000000"/>
          <w:sz w:val="28"/>
          <w:szCs w:val="28"/>
          <w:shd w:val="clear" w:color="auto" w:fill="FFFFFF"/>
        </w:rPr>
        <w:t>бакалавриата</w:t>
      </w:r>
      <w:proofErr w:type="spellEnd"/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 и магистратуры / Ю. Ф. </w:t>
      </w:r>
      <w:proofErr w:type="spellStart"/>
      <w:r w:rsidR="006F6953" w:rsidRPr="006F6953">
        <w:rPr>
          <w:color w:val="000000"/>
          <w:sz w:val="28"/>
          <w:szCs w:val="28"/>
          <w:shd w:val="clear" w:color="auto" w:fill="FFFFFF"/>
        </w:rPr>
        <w:t>Касимов</w:t>
      </w:r>
      <w:proofErr w:type="spellEnd"/>
      <w:r w:rsidR="006F6953" w:rsidRPr="006F6953">
        <w:rPr>
          <w:color w:val="000000"/>
          <w:sz w:val="28"/>
          <w:szCs w:val="28"/>
          <w:shd w:val="clear" w:color="auto" w:fill="FFFFFF"/>
        </w:rPr>
        <w:t>. — 5-е</w:t>
      </w:r>
      <w:r w:rsidR="006F6953">
        <w:rPr>
          <w:color w:val="000000"/>
          <w:sz w:val="28"/>
          <w:szCs w:val="28"/>
          <w:shd w:val="clear" w:color="auto" w:fill="FFFFFF"/>
        </w:rPr>
        <w:t xml:space="preserve"> изд., </w:t>
      </w:r>
      <w:proofErr w:type="spellStart"/>
      <w:r w:rsidR="006F6953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="006F6953">
        <w:rPr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="006F6953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F6953" w:rsidRPr="006F6953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6F6953" w:rsidRPr="006F6953">
        <w:rPr>
          <w:color w:val="000000"/>
          <w:sz w:val="28"/>
          <w:szCs w:val="28"/>
          <w:shd w:val="clear" w:color="auto" w:fill="FFFFFF"/>
        </w:rPr>
        <w:t>, 2023. — 459 с. — (</w:t>
      </w:r>
      <w:proofErr w:type="gramStart"/>
      <w:r w:rsidR="006F6953" w:rsidRPr="006F6953">
        <w:rPr>
          <w:color w:val="000000"/>
          <w:sz w:val="28"/>
          <w:szCs w:val="28"/>
          <w:shd w:val="clear" w:color="auto" w:fill="FFFFFF"/>
        </w:rPr>
        <w:t>Серия :</w:t>
      </w:r>
      <w:proofErr w:type="gramEnd"/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 Бакалавр и магистр. Академический курс). - ЭБС </w:t>
      </w:r>
      <w:proofErr w:type="spellStart"/>
      <w:r w:rsidR="006F6953" w:rsidRPr="006F6953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. - URL: https://urait.ru/bcode/532975 (дата обращения: 19.09.2023). – </w:t>
      </w:r>
      <w:proofErr w:type="gramStart"/>
      <w:r w:rsidR="006F6953" w:rsidRPr="006F6953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6F6953" w:rsidRPr="006F6953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4212B3" w:rsidRPr="00D47406" w:rsidRDefault="00D47406" w:rsidP="00D96317">
      <w:pPr>
        <w:pStyle w:val="a4"/>
        <w:spacing w:after="160" w:line="360" w:lineRule="auto"/>
        <w:ind w:left="0" w:firstLine="567"/>
        <w:rPr>
          <w:sz w:val="28"/>
          <w:szCs w:val="28"/>
        </w:rPr>
      </w:pPr>
      <w:r>
        <w:rPr>
          <w:b/>
          <w:bCs/>
          <w:sz w:val="28"/>
          <w:szCs w:val="28"/>
        </w:rPr>
        <w:t>Д</w:t>
      </w:r>
      <w:r w:rsidR="004212B3" w:rsidRPr="00D47406">
        <w:rPr>
          <w:b/>
          <w:bCs/>
          <w:sz w:val="28"/>
          <w:szCs w:val="28"/>
        </w:rPr>
        <w:t>ополнительная литература:</w:t>
      </w:r>
    </w:p>
    <w:p w:rsidR="000D7189" w:rsidRPr="000D7189" w:rsidRDefault="006F6953" w:rsidP="00992DAC">
      <w:pPr>
        <w:pStyle w:val="a4"/>
        <w:numPr>
          <w:ilvl w:val="0"/>
          <w:numId w:val="24"/>
        </w:numPr>
        <w:spacing w:after="160"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 </w:t>
      </w:r>
      <w:r w:rsidRPr="006F6953">
        <w:rPr>
          <w:sz w:val="28"/>
        </w:rPr>
        <w:t>Гисин</w:t>
      </w:r>
      <w:r>
        <w:rPr>
          <w:sz w:val="28"/>
        </w:rPr>
        <w:t>,</w:t>
      </w:r>
      <w:r w:rsidRPr="006F6953">
        <w:rPr>
          <w:sz w:val="28"/>
        </w:rPr>
        <w:t xml:space="preserve"> В.</w:t>
      </w:r>
      <w:r>
        <w:rPr>
          <w:sz w:val="28"/>
        </w:rPr>
        <w:t xml:space="preserve"> </w:t>
      </w:r>
      <w:r w:rsidRPr="006F6953">
        <w:rPr>
          <w:sz w:val="28"/>
        </w:rPr>
        <w:t xml:space="preserve">Б. Математические основы финансовой экономики: учебное пособие для самостоятельной работы студентов, </w:t>
      </w:r>
      <w:proofErr w:type="spellStart"/>
      <w:r w:rsidRPr="006F6953">
        <w:rPr>
          <w:sz w:val="28"/>
        </w:rPr>
        <w:t>обуч</w:t>
      </w:r>
      <w:proofErr w:type="spellEnd"/>
      <w:r w:rsidRPr="006F6953">
        <w:rPr>
          <w:sz w:val="28"/>
        </w:rPr>
        <w:t xml:space="preserve">. по направлен. "Прикладная математика и информатика", программа </w:t>
      </w:r>
      <w:proofErr w:type="spellStart"/>
      <w:r w:rsidRPr="006F6953">
        <w:rPr>
          <w:sz w:val="28"/>
        </w:rPr>
        <w:t>подгот</w:t>
      </w:r>
      <w:proofErr w:type="spellEnd"/>
      <w:r w:rsidRPr="006F6953">
        <w:rPr>
          <w:sz w:val="28"/>
        </w:rPr>
        <w:t xml:space="preserve">. бакалавра; по направлен. "Экономика", программа </w:t>
      </w:r>
      <w:proofErr w:type="spellStart"/>
      <w:r w:rsidRPr="006F6953">
        <w:rPr>
          <w:sz w:val="28"/>
        </w:rPr>
        <w:t>подгот</w:t>
      </w:r>
      <w:proofErr w:type="spellEnd"/>
      <w:r w:rsidRPr="006F6953">
        <w:rPr>
          <w:sz w:val="28"/>
        </w:rPr>
        <w:t xml:space="preserve">. бакалавра; по направлен. "Финансы и кредит", программа </w:t>
      </w:r>
      <w:proofErr w:type="spellStart"/>
      <w:r w:rsidRPr="006F6953">
        <w:rPr>
          <w:sz w:val="28"/>
        </w:rPr>
        <w:t>подгот</w:t>
      </w:r>
      <w:proofErr w:type="spellEnd"/>
      <w:r w:rsidRPr="006F6953">
        <w:rPr>
          <w:sz w:val="28"/>
        </w:rPr>
        <w:t>. магистра / В.</w:t>
      </w:r>
      <w:r>
        <w:rPr>
          <w:sz w:val="28"/>
        </w:rPr>
        <w:t xml:space="preserve"> </w:t>
      </w:r>
      <w:r w:rsidRPr="006F6953">
        <w:rPr>
          <w:sz w:val="28"/>
        </w:rPr>
        <w:t>Б. Гисин, А.</w:t>
      </w:r>
      <w:r>
        <w:rPr>
          <w:sz w:val="28"/>
        </w:rPr>
        <w:t xml:space="preserve"> </w:t>
      </w:r>
      <w:r w:rsidRPr="006F6953">
        <w:rPr>
          <w:sz w:val="28"/>
        </w:rPr>
        <w:t>С. Диденко, Б.</w:t>
      </w:r>
      <w:r>
        <w:rPr>
          <w:sz w:val="28"/>
        </w:rPr>
        <w:t xml:space="preserve"> </w:t>
      </w:r>
      <w:r w:rsidRPr="006F6953">
        <w:rPr>
          <w:sz w:val="28"/>
        </w:rPr>
        <w:t xml:space="preserve">А. </w:t>
      </w:r>
      <w:proofErr w:type="spellStart"/>
      <w:r w:rsidRPr="006F6953">
        <w:rPr>
          <w:sz w:val="28"/>
        </w:rPr>
        <w:t>Путко</w:t>
      </w:r>
      <w:proofErr w:type="spellEnd"/>
      <w:r w:rsidRPr="006F6953">
        <w:rPr>
          <w:sz w:val="28"/>
        </w:rPr>
        <w:t xml:space="preserve">; </w:t>
      </w:r>
      <w:proofErr w:type="spellStart"/>
      <w:r w:rsidRPr="006F6953">
        <w:rPr>
          <w:sz w:val="28"/>
        </w:rPr>
        <w:t>Финуниверситет</w:t>
      </w:r>
      <w:proofErr w:type="spellEnd"/>
      <w:r w:rsidRPr="006F6953">
        <w:rPr>
          <w:sz w:val="28"/>
        </w:rPr>
        <w:t xml:space="preserve">, Департамент анализа данных, принятия решений и финансовых технологий. </w:t>
      </w:r>
      <w:r>
        <w:rPr>
          <w:sz w:val="28"/>
        </w:rPr>
        <w:t>–</w:t>
      </w:r>
      <w:r w:rsidRPr="006F6953">
        <w:rPr>
          <w:sz w:val="28"/>
        </w:rPr>
        <w:t xml:space="preserve"> </w:t>
      </w:r>
      <w:proofErr w:type="gramStart"/>
      <w:r w:rsidRPr="006F6953">
        <w:rPr>
          <w:sz w:val="28"/>
        </w:rPr>
        <w:t>Москва</w:t>
      </w:r>
      <w:r>
        <w:rPr>
          <w:sz w:val="28"/>
        </w:rPr>
        <w:t xml:space="preserve"> </w:t>
      </w:r>
      <w:r w:rsidRPr="006F6953">
        <w:rPr>
          <w:sz w:val="28"/>
        </w:rPr>
        <w:t>:</w:t>
      </w:r>
      <w:proofErr w:type="gramEnd"/>
      <w:r w:rsidRPr="006F6953">
        <w:rPr>
          <w:sz w:val="28"/>
        </w:rPr>
        <w:t xml:space="preserve"> Прометей, 2018</w:t>
      </w:r>
      <w:r>
        <w:rPr>
          <w:sz w:val="28"/>
        </w:rPr>
        <w:t>.</w:t>
      </w:r>
      <w:r w:rsidRPr="006F6953">
        <w:rPr>
          <w:sz w:val="28"/>
        </w:rPr>
        <w:t xml:space="preserve"> - 170 с. - </w:t>
      </w:r>
      <w:proofErr w:type="gramStart"/>
      <w:r w:rsidRPr="006F6953">
        <w:rPr>
          <w:sz w:val="28"/>
        </w:rPr>
        <w:t>Текст :</w:t>
      </w:r>
      <w:proofErr w:type="gramEnd"/>
      <w:r w:rsidRPr="006F6953">
        <w:rPr>
          <w:sz w:val="28"/>
        </w:rPr>
        <w:t xml:space="preserve"> непосредственный. - То же. - ЭБС Университетская библиотека </w:t>
      </w:r>
      <w:proofErr w:type="spellStart"/>
      <w:r w:rsidRPr="006F6953">
        <w:rPr>
          <w:sz w:val="28"/>
        </w:rPr>
        <w:t>online</w:t>
      </w:r>
      <w:proofErr w:type="spellEnd"/>
      <w:r w:rsidRPr="006F6953">
        <w:rPr>
          <w:sz w:val="28"/>
        </w:rPr>
        <w:t>. - URL: http://biblioclub.ru/index.php?page=bo</w:t>
      </w:r>
      <w:r>
        <w:rPr>
          <w:sz w:val="28"/>
        </w:rPr>
        <w:t>ok&amp;id=494872 (дата обращения: 19.09.2023</w:t>
      </w:r>
      <w:r w:rsidRPr="006F6953">
        <w:rPr>
          <w:sz w:val="28"/>
        </w:rPr>
        <w:t xml:space="preserve">). - </w:t>
      </w:r>
      <w:proofErr w:type="gramStart"/>
      <w:r w:rsidRPr="006F6953">
        <w:rPr>
          <w:sz w:val="28"/>
        </w:rPr>
        <w:t>Текст :</w:t>
      </w:r>
      <w:proofErr w:type="gramEnd"/>
      <w:r w:rsidRPr="006F6953">
        <w:rPr>
          <w:sz w:val="28"/>
        </w:rPr>
        <w:t xml:space="preserve"> электронный.</w:t>
      </w:r>
    </w:p>
    <w:p w:rsidR="000D7189" w:rsidRDefault="000D7189" w:rsidP="00992DAC">
      <w:pPr>
        <w:pStyle w:val="a4"/>
        <w:numPr>
          <w:ilvl w:val="0"/>
          <w:numId w:val="24"/>
        </w:numPr>
        <w:spacing w:after="160"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725224" w:rsidRPr="00725224">
        <w:rPr>
          <w:bCs/>
          <w:sz w:val="28"/>
          <w:szCs w:val="28"/>
        </w:rPr>
        <w:t xml:space="preserve">Шарп, У. Ф. </w:t>
      </w:r>
      <w:proofErr w:type="gramStart"/>
      <w:r w:rsidR="00725224" w:rsidRPr="00725224">
        <w:rPr>
          <w:bCs/>
          <w:sz w:val="28"/>
          <w:szCs w:val="28"/>
        </w:rPr>
        <w:t>Инвестиции :</w:t>
      </w:r>
      <w:proofErr w:type="gramEnd"/>
      <w:r w:rsidR="00725224" w:rsidRPr="00725224">
        <w:rPr>
          <w:bCs/>
          <w:sz w:val="28"/>
          <w:szCs w:val="28"/>
        </w:rPr>
        <w:t xml:space="preserve"> учебник / У.Ф. Шарп, Г.Д. </w:t>
      </w:r>
      <w:proofErr w:type="spellStart"/>
      <w:r w:rsidR="00725224" w:rsidRPr="00725224">
        <w:rPr>
          <w:bCs/>
          <w:sz w:val="28"/>
          <w:szCs w:val="28"/>
        </w:rPr>
        <w:t>Александер</w:t>
      </w:r>
      <w:proofErr w:type="spellEnd"/>
      <w:r w:rsidR="00725224" w:rsidRPr="00725224">
        <w:rPr>
          <w:bCs/>
          <w:sz w:val="28"/>
          <w:szCs w:val="28"/>
        </w:rPr>
        <w:t xml:space="preserve">, Д.В. </w:t>
      </w:r>
      <w:proofErr w:type="spellStart"/>
      <w:r w:rsidR="00725224" w:rsidRPr="00725224">
        <w:rPr>
          <w:bCs/>
          <w:sz w:val="28"/>
          <w:szCs w:val="28"/>
        </w:rPr>
        <w:t>Бэйли</w:t>
      </w:r>
      <w:proofErr w:type="spellEnd"/>
      <w:r w:rsidR="00725224" w:rsidRPr="00725224">
        <w:rPr>
          <w:bCs/>
          <w:sz w:val="28"/>
          <w:szCs w:val="28"/>
        </w:rPr>
        <w:t xml:space="preserve"> ; пер. с англ. А.</w:t>
      </w:r>
      <w:r w:rsidR="00725224">
        <w:rPr>
          <w:bCs/>
          <w:sz w:val="28"/>
          <w:szCs w:val="28"/>
        </w:rPr>
        <w:t xml:space="preserve"> </w:t>
      </w:r>
      <w:r w:rsidR="00725224" w:rsidRPr="00725224">
        <w:rPr>
          <w:bCs/>
          <w:sz w:val="28"/>
          <w:szCs w:val="28"/>
        </w:rPr>
        <w:t>Н. Буренина, А.</w:t>
      </w:r>
      <w:r w:rsidR="00725224">
        <w:rPr>
          <w:bCs/>
          <w:sz w:val="28"/>
          <w:szCs w:val="28"/>
        </w:rPr>
        <w:t xml:space="preserve"> </w:t>
      </w:r>
      <w:r w:rsidR="00725224" w:rsidRPr="00725224">
        <w:rPr>
          <w:bCs/>
          <w:sz w:val="28"/>
          <w:szCs w:val="28"/>
        </w:rPr>
        <w:t xml:space="preserve">А. Васина. — </w:t>
      </w:r>
      <w:proofErr w:type="gramStart"/>
      <w:r w:rsidR="00725224" w:rsidRPr="00725224">
        <w:rPr>
          <w:bCs/>
          <w:sz w:val="28"/>
          <w:szCs w:val="28"/>
        </w:rPr>
        <w:t>Москва :</w:t>
      </w:r>
      <w:proofErr w:type="gramEnd"/>
      <w:r w:rsidR="00725224" w:rsidRPr="00725224">
        <w:rPr>
          <w:bCs/>
          <w:sz w:val="28"/>
          <w:szCs w:val="28"/>
        </w:rPr>
        <w:t xml:space="preserve"> ИНФРА-М, 2022. - 1028 с. — (Университетский учебник: </w:t>
      </w:r>
      <w:proofErr w:type="spellStart"/>
      <w:r w:rsidR="00725224" w:rsidRPr="00725224">
        <w:rPr>
          <w:bCs/>
          <w:sz w:val="28"/>
          <w:szCs w:val="28"/>
        </w:rPr>
        <w:t>Бакалавриат</w:t>
      </w:r>
      <w:proofErr w:type="spellEnd"/>
      <w:r w:rsidR="00725224" w:rsidRPr="00725224">
        <w:rPr>
          <w:bCs/>
          <w:sz w:val="28"/>
          <w:szCs w:val="28"/>
        </w:rPr>
        <w:t>). - ЭБС ZNANIUM.com.  - URL: https://znanium.com/catalog/pro</w:t>
      </w:r>
      <w:r w:rsidR="00725224">
        <w:rPr>
          <w:bCs/>
          <w:sz w:val="28"/>
          <w:szCs w:val="28"/>
        </w:rPr>
        <w:t>duct/1817592 (дата обращения: 19.09</w:t>
      </w:r>
      <w:r w:rsidR="00725224" w:rsidRPr="00725224">
        <w:rPr>
          <w:bCs/>
          <w:sz w:val="28"/>
          <w:szCs w:val="28"/>
        </w:rPr>
        <w:t xml:space="preserve">.2023). - </w:t>
      </w:r>
      <w:proofErr w:type="gramStart"/>
      <w:r w:rsidR="00725224" w:rsidRPr="00725224">
        <w:rPr>
          <w:bCs/>
          <w:sz w:val="28"/>
          <w:szCs w:val="28"/>
        </w:rPr>
        <w:t>Текст :</w:t>
      </w:r>
      <w:proofErr w:type="gramEnd"/>
      <w:r w:rsidR="00725224" w:rsidRPr="00725224">
        <w:rPr>
          <w:bCs/>
          <w:sz w:val="28"/>
          <w:szCs w:val="28"/>
        </w:rPr>
        <w:t xml:space="preserve"> электронный.</w:t>
      </w:r>
    </w:p>
    <w:p w:rsidR="0092110C" w:rsidRPr="0092110C" w:rsidRDefault="0092110C" w:rsidP="0092110C">
      <w:pPr>
        <w:spacing w:after="160" w:line="360" w:lineRule="auto"/>
        <w:jc w:val="both"/>
        <w:rPr>
          <w:bCs/>
          <w:sz w:val="28"/>
          <w:szCs w:val="28"/>
        </w:rPr>
      </w:pPr>
    </w:p>
    <w:p w:rsidR="000D7189" w:rsidRPr="000D7189" w:rsidRDefault="00112979" w:rsidP="00992DAC">
      <w:pPr>
        <w:pStyle w:val="a4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7</w:t>
      </w:r>
      <w:r w:rsidR="00D96317">
        <w:rPr>
          <w:bCs/>
          <w:sz w:val="28"/>
          <w:szCs w:val="28"/>
        </w:rPr>
        <w:t>.</w:t>
      </w:r>
      <w:r w:rsidR="000D7189">
        <w:rPr>
          <w:bCs/>
          <w:sz w:val="28"/>
          <w:szCs w:val="28"/>
        </w:rPr>
        <w:t xml:space="preserve"> </w:t>
      </w:r>
      <w:r w:rsidR="00725224" w:rsidRPr="00725224">
        <w:rPr>
          <w:sz w:val="28"/>
          <w:szCs w:val="28"/>
        </w:rPr>
        <w:t>Ширяев</w:t>
      </w:r>
      <w:r w:rsidR="00725224">
        <w:rPr>
          <w:sz w:val="28"/>
          <w:szCs w:val="28"/>
        </w:rPr>
        <w:t>,</w:t>
      </w:r>
      <w:r w:rsidR="00725224" w:rsidRPr="00725224">
        <w:rPr>
          <w:sz w:val="28"/>
          <w:szCs w:val="28"/>
        </w:rPr>
        <w:t xml:space="preserve"> А.</w:t>
      </w:r>
      <w:r w:rsidR="00725224">
        <w:rPr>
          <w:sz w:val="28"/>
          <w:szCs w:val="28"/>
        </w:rPr>
        <w:t xml:space="preserve"> </w:t>
      </w:r>
      <w:r w:rsidR="00725224" w:rsidRPr="00725224">
        <w:rPr>
          <w:sz w:val="28"/>
          <w:szCs w:val="28"/>
        </w:rPr>
        <w:t>Н. Основы стохастической финансовой математики.Т.</w:t>
      </w:r>
      <w:proofErr w:type="gramStart"/>
      <w:r w:rsidR="00725224" w:rsidRPr="00725224">
        <w:rPr>
          <w:sz w:val="28"/>
          <w:szCs w:val="28"/>
        </w:rPr>
        <w:t>1</w:t>
      </w:r>
      <w:r w:rsidR="00725224">
        <w:rPr>
          <w:sz w:val="28"/>
          <w:szCs w:val="28"/>
        </w:rPr>
        <w:t xml:space="preserve"> </w:t>
      </w:r>
      <w:r w:rsidR="00725224" w:rsidRPr="00725224">
        <w:rPr>
          <w:sz w:val="28"/>
          <w:szCs w:val="28"/>
        </w:rPr>
        <w:t>:</w:t>
      </w:r>
      <w:proofErr w:type="gramEnd"/>
      <w:r w:rsidR="00725224" w:rsidRPr="00725224">
        <w:rPr>
          <w:sz w:val="28"/>
          <w:szCs w:val="28"/>
        </w:rPr>
        <w:t xml:space="preserve"> Факты.</w:t>
      </w:r>
      <w:r w:rsidR="00725224">
        <w:rPr>
          <w:sz w:val="28"/>
          <w:szCs w:val="28"/>
        </w:rPr>
        <w:t xml:space="preserve"> </w:t>
      </w:r>
      <w:r w:rsidR="00725224" w:rsidRPr="00725224">
        <w:rPr>
          <w:sz w:val="28"/>
          <w:szCs w:val="28"/>
        </w:rPr>
        <w:t>Модели</w:t>
      </w:r>
      <w:r w:rsidR="00725224">
        <w:rPr>
          <w:sz w:val="28"/>
          <w:szCs w:val="28"/>
        </w:rPr>
        <w:t xml:space="preserve">. – </w:t>
      </w:r>
      <w:proofErr w:type="gramStart"/>
      <w:r w:rsidR="00725224">
        <w:rPr>
          <w:sz w:val="28"/>
          <w:szCs w:val="28"/>
        </w:rPr>
        <w:t xml:space="preserve">Москва </w:t>
      </w:r>
      <w:r w:rsidR="00725224" w:rsidRPr="00725224">
        <w:rPr>
          <w:sz w:val="28"/>
          <w:szCs w:val="28"/>
        </w:rPr>
        <w:t>:</w:t>
      </w:r>
      <w:proofErr w:type="gramEnd"/>
      <w:r w:rsidR="00725224" w:rsidRPr="00725224">
        <w:rPr>
          <w:sz w:val="28"/>
          <w:szCs w:val="28"/>
        </w:rPr>
        <w:t xml:space="preserve"> ФАЗИС, 1998</w:t>
      </w:r>
      <w:r w:rsidR="00725224">
        <w:rPr>
          <w:sz w:val="28"/>
          <w:szCs w:val="28"/>
        </w:rPr>
        <w:t>.</w:t>
      </w:r>
      <w:r w:rsidR="00725224" w:rsidRPr="00725224">
        <w:rPr>
          <w:sz w:val="28"/>
          <w:szCs w:val="28"/>
        </w:rPr>
        <w:t xml:space="preserve"> - 489</w:t>
      </w:r>
      <w:proofErr w:type="gramStart"/>
      <w:r w:rsidR="00725224" w:rsidRPr="00725224">
        <w:rPr>
          <w:sz w:val="28"/>
          <w:szCs w:val="28"/>
        </w:rPr>
        <w:t>с.[</w:t>
      </w:r>
      <w:proofErr w:type="gramEnd"/>
      <w:r w:rsidR="00725224" w:rsidRPr="00725224">
        <w:rPr>
          <w:sz w:val="28"/>
          <w:szCs w:val="28"/>
        </w:rPr>
        <w:t>Электронный ресурс] / А.</w:t>
      </w:r>
      <w:r w:rsidR="00725224">
        <w:rPr>
          <w:sz w:val="28"/>
          <w:szCs w:val="28"/>
        </w:rPr>
        <w:t xml:space="preserve"> </w:t>
      </w:r>
      <w:r w:rsidR="00725224" w:rsidRPr="00725224">
        <w:rPr>
          <w:sz w:val="28"/>
          <w:szCs w:val="28"/>
        </w:rPr>
        <w:t>Н. Ширяев.</w:t>
      </w:r>
      <w:r w:rsidR="00725224">
        <w:rPr>
          <w:sz w:val="28"/>
          <w:szCs w:val="28"/>
        </w:rPr>
        <w:t xml:space="preserve"> </w:t>
      </w:r>
      <w:r w:rsidR="00725224" w:rsidRPr="00725224">
        <w:rPr>
          <w:sz w:val="28"/>
          <w:szCs w:val="28"/>
        </w:rPr>
        <w:t>— электронное издание.</w:t>
      </w:r>
      <w:r w:rsidR="00725224">
        <w:rPr>
          <w:sz w:val="28"/>
          <w:szCs w:val="28"/>
        </w:rPr>
        <w:t xml:space="preserve"> </w:t>
      </w:r>
      <w:r w:rsidR="00725224" w:rsidRPr="00725224">
        <w:rPr>
          <w:sz w:val="28"/>
          <w:szCs w:val="28"/>
        </w:rPr>
        <w:t xml:space="preserve">— </w:t>
      </w:r>
      <w:proofErr w:type="gramStart"/>
      <w:r w:rsidR="00725224" w:rsidRPr="00725224">
        <w:rPr>
          <w:sz w:val="28"/>
          <w:szCs w:val="28"/>
        </w:rPr>
        <w:t>Москва</w:t>
      </w:r>
      <w:r w:rsidR="00725224">
        <w:rPr>
          <w:sz w:val="28"/>
          <w:szCs w:val="28"/>
        </w:rPr>
        <w:t xml:space="preserve"> </w:t>
      </w:r>
      <w:r w:rsidR="00725224" w:rsidRPr="00725224">
        <w:rPr>
          <w:sz w:val="28"/>
          <w:szCs w:val="28"/>
        </w:rPr>
        <w:t>:</w:t>
      </w:r>
      <w:proofErr w:type="gramEnd"/>
      <w:r w:rsidR="00725224" w:rsidRPr="00725224">
        <w:rPr>
          <w:sz w:val="28"/>
          <w:szCs w:val="28"/>
        </w:rPr>
        <w:t xml:space="preserve"> МЦНМО, 2016.</w:t>
      </w:r>
      <w:r w:rsidR="00725224">
        <w:rPr>
          <w:sz w:val="28"/>
          <w:szCs w:val="28"/>
        </w:rPr>
        <w:t xml:space="preserve"> </w:t>
      </w:r>
      <w:r w:rsidR="00725224" w:rsidRPr="00725224">
        <w:rPr>
          <w:sz w:val="28"/>
          <w:szCs w:val="28"/>
        </w:rPr>
        <w:t>— 440с.</w:t>
      </w:r>
      <w:r w:rsidR="00725224">
        <w:rPr>
          <w:sz w:val="28"/>
          <w:szCs w:val="28"/>
        </w:rPr>
        <w:t xml:space="preserve"> </w:t>
      </w:r>
      <w:r w:rsidR="00725224" w:rsidRPr="00725224">
        <w:rPr>
          <w:sz w:val="28"/>
          <w:szCs w:val="28"/>
        </w:rPr>
        <w:t>— Режим доступа: http://маткнига.рф/wp-content/uploads/2017/02/978-5-4439-2391-5_Shiryaev_Osnovy_fin_mat_t1.pdf</w:t>
      </w:r>
      <w:r w:rsidR="00725224">
        <w:rPr>
          <w:sz w:val="28"/>
          <w:szCs w:val="28"/>
        </w:rPr>
        <w:t>.</w:t>
      </w:r>
    </w:p>
    <w:p w:rsidR="004212B3" w:rsidRPr="00046AE3" w:rsidRDefault="00E7640F" w:rsidP="00D47406">
      <w:pPr>
        <w:pStyle w:val="2"/>
        <w:jc w:val="both"/>
      </w:pPr>
      <w:bookmarkStart w:id="19" w:name="_Toc101527823"/>
      <w:bookmarkEnd w:id="18"/>
      <w:r w:rsidRPr="00046AE3">
        <w:t xml:space="preserve">9. Перечень ресурсов </w:t>
      </w:r>
      <w:r w:rsidR="004212B3" w:rsidRPr="00046AE3">
        <w:t>информационно-телекоммуникационной сети</w:t>
      </w:r>
      <w:r w:rsidR="00D47406">
        <w:br/>
      </w:r>
      <w:r w:rsidR="004212B3" w:rsidRPr="00046AE3">
        <w:t>«Интернет», необходимых для освоения дисциплины</w:t>
      </w:r>
      <w:bookmarkEnd w:id="19"/>
    </w:p>
    <w:p w:rsidR="004212B3" w:rsidRPr="00046AE3" w:rsidRDefault="004212B3" w:rsidP="00D96317">
      <w:pPr>
        <w:numPr>
          <w:ilvl w:val="0"/>
          <w:numId w:val="1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046AE3">
        <w:rPr>
          <w:rFonts w:ascii="Times New Roman" w:hAnsi="Times New Roman"/>
          <w:sz w:val="28"/>
          <w:szCs w:val="28"/>
        </w:rPr>
        <w:t xml:space="preserve">Библиотечно-информационный комплекс </w:t>
      </w:r>
      <w:proofErr w:type="spellStart"/>
      <w:r w:rsidRPr="00046AE3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046AE3">
        <w:rPr>
          <w:rFonts w:ascii="Times New Roman" w:hAnsi="Times New Roman"/>
          <w:sz w:val="28"/>
          <w:szCs w:val="28"/>
        </w:rPr>
        <w:t xml:space="preserve"> (электронная библиотека, ресурсы на иностранных языках): 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http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://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www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library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fa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proofErr w:type="spellStart"/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ru</w:t>
      </w:r>
      <w:proofErr w:type="spellEnd"/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/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res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_</w:t>
      </w:r>
      <w:proofErr w:type="spellStart"/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mainres</w:t>
      </w:r>
      <w:proofErr w:type="spellEnd"/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asp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?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cat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=</w:t>
      </w:r>
      <w:proofErr w:type="spellStart"/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en</w:t>
      </w:r>
      <w:proofErr w:type="spellEnd"/>
    </w:p>
    <w:p w:rsidR="004212B3" w:rsidRPr="00046AE3" w:rsidRDefault="004212B3" w:rsidP="00D96317">
      <w:pPr>
        <w:numPr>
          <w:ilvl w:val="0"/>
          <w:numId w:val="17"/>
        </w:numPr>
        <w:spacing w:after="0" w:line="360" w:lineRule="auto"/>
        <w:ind w:left="0" w:firstLine="709"/>
        <w:rPr>
          <w:rFonts w:ascii="Times New Roman" w:hAnsi="Times New Roman"/>
        </w:rPr>
      </w:pPr>
      <w:r w:rsidRPr="00046AE3">
        <w:rPr>
          <w:rFonts w:ascii="Times New Roman" w:hAnsi="Times New Roman"/>
          <w:sz w:val="28"/>
          <w:szCs w:val="28"/>
        </w:rPr>
        <w:t xml:space="preserve">Федеральная служба государственной статистики: </w:t>
      </w:r>
      <w:hyperlink r:id="rId10" w:history="1"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gks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:rsidR="004212B3" w:rsidRPr="00046AE3" w:rsidRDefault="004212B3" w:rsidP="00D96317">
      <w:pPr>
        <w:numPr>
          <w:ilvl w:val="0"/>
          <w:numId w:val="1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046AE3">
        <w:rPr>
          <w:rFonts w:ascii="Times New Roman" w:hAnsi="Times New Roman"/>
          <w:sz w:val="28"/>
          <w:szCs w:val="28"/>
        </w:rPr>
        <w:t>Центральный банк Российской Федерации: http://www.cbr.ru/</w:t>
      </w:r>
    </w:p>
    <w:p w:rsidR="004212B3" w:rsidRPr="000E4273" w:rsidRDefault="004212B3" w:rsidP="00D96317">
      <w:pPr>
        <w:numPr>
          <w:ilvl w:val="0"/>
          <w:numId w:val="17"/>
        </w:numPr>
        <w:spacing w:after="0" w:line="360" w:lineRule="auto"/>
        <w:ind w:left="0" w:firstLine="709"/>
        <w:rPr>
          <w:rFonts w:ascii="Times New Roman" w:hAnsi="Times New Roman"/>
          <w:color w:val="0563C1"/>
          <w:sz w:val="28"/>
          <w:szCs w:val="28"/>
          <w:u w:val="single"/>
        </w:rPr>
      </w:pPr>
      <w:r w:rsidRPr="00046AE3">
        <w:rPr>
          <w:rFonts w:ascii="Times New Roman" w:hAnsi="Times New Roman"/>
          <w:sz w:val="28"/>
          <w:szCs w:val="28"/>
        </w:rPr>
        <w:t xml:space="preserve">Министерство экономического развития Российской Федерации ( открытые данные): </w:t>
      </w:r>
      <w:hyperlink r:id="rId11" w:history="1"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economy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gov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opendata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:rsidR="00786411" w:rsidRPr="000E4273" w:rsidRDefault="00786411" w:rsidP="00D96317">
      <w:pPr>
        <w:pStyle w:val="a4"/>
        <w:numPr>
          <w:ilvl w:val="0"/>
          <w:numId w:val="17"/>
        </w:numPr>
        <w:spacing w:after="160" w:line="360" w:lineRule="auto"/>
        <w:ind w:left="0" w:firstLine="709"/>
        <w:rPr>
          <w:rFonts w:eastAsia="Calibri"/>
          <w:color w:val="0563C1"/>
          <w:sz w:val="28"/>
          <w:szCs w:val="28"/>
          <w:u w:val="single"/>
          <w:lang w:eastAsia="en-US"/>
        </w:rPr>
      </w:pPr>
      <w:r w:rsidRPr="00046AE3">
        <w:rPr>
          <w:rFonts w:eastAsia="Calibr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2" w:history="1"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http</w:t>
        </w:r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://</w:t>
        </w:r>
        <w:proofErr w:type="spellStart"/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elib</w:t>
        </w:r>
        <w:proofErr w:type="spellEnd"/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.</w:t>
        </w:r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fa</w:t>
        </w:r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.</w:t>
        </w:r>
        <w:proofErr w:type="spellStart"/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ru</w:t>
        </w:r>
        <w:proofErr w:type="spellEnd"/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/</w:t>
        </w:r>
      </w:hyperlink>
    </w:p>
    <w:p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r w:rsidRPr="00786411">
        <w:rPr>
          <w:rFonts w:ascii="Times New Roman" w:hAnsi="Times New Roman"/>
          <w:sz w:val="28"/>
          <w:szCs w:val="28"/>
          <w:lang w:val="en-US"/>
        </w:rPr>
        <w:t>BOOK</w:t>
      </w:r>
      <w:r w:rsidRPr="00786411">
        <w:rPr>
          <w:rFonts w:ascii="Times New Roman" w:hAnsi="Times New Roman"/>
          <w:sz w:val="28"/>
          <w:szCs w:val="28"/>
        </w:rPr>
        <w:t>.</w:t>
      </w:r>
      <w:r w:rsidRPr="00786411">
        <w:rPr>
          <w:rFonts w:ascii="Times New Roman" w:hAnsi="Times New Roman"/>
          <w:sz w:val="28"/>
          <w:szCs w:val="28"/>
          <w:lang w:val="en-US"/>
        </w:rPr>
        <w:t>RU</w:t>
      </w:r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13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book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4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biblioclub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Znanium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znanium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com</w:t>
        </w:r>
      </w:hyperlink>
    </w:p>
    <w:p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«ЮРАЙТ» </w:t>
      </w:r>
      <w:hyperlink r:id="rId16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urait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Проспект </w:t>
      </w:r>
      <w:hyperlink r:id="rId17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ebs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prospekt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org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books</w:t>
        </w:r>
      </w:hyperlink>
    </w:p>
    <w:p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«Лань» </w:t>
      </w:r>
      <w:hyperlink r:id="rId18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lanbook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com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Электронная библиотека Издательского дома «Гребенников» </w:t>
      </w:r>
      <w:hyperlink r:id="rId19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grebennikon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Alpina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r w:rsidRPr="00786411">
        <w:rPr>
          <w:rFonts w:ascii="Times New Roman" w:hAnsi="Times New Roman"/>
          <w:sz w:val="28"/>
          <w:szCs w:val="28"/>
          <w:lang w:val="en-US"/>
        </w:rPr>
        <w:t>Digital</w:t>
      </w:r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lib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alpinadigital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Научная электронная библиотека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eLibrary</w:t>
      </w:r>
      <w:proofErr w:type="spellEnd"/>
      <w:r w:rsidRPr="00786411">
        <w:rPr>
          <w:rFonts w:ascii="Times New Roman" w:hAnsi="Times New Roman"/>
          <w:sz w:val="28"/>
          <w:szCs w:val="28"/>
        </w:rPr>
        <w:t>.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21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elibrary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lastRenderedPageBreak/>
        <w:t xml:space="preserve">Национальная электронная библиотека </w:t>
      </w:r>
      <w:hyperlink r:id="rId22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нэб.рф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:rsidR="00786411" w:rsidRPr="00786411" w:rsidRDefault="00786411" w:rsidP="00D96317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СПАРК </w:t>
      </w:r>
      <w:hyperlink r:id="rId23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spark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-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interfax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:rsidR="00C9560A" w:rsidRPr="002C48D1" w:rsidRDefault="0055417D" w:rsidP="00D96317">
      <w:pPr>
        <w:numPr>
          <w:ilvl w:val="0"/>
          <w:numId w:val="17"/>
        </w:numPr>
        <w:spacing w:after="0" w:line="360" w:lineRule="auto"/>
        <w:ind w:left="0" w:firstLine="709"/>
        <w:contextualSpacing/>
        <w:rPr>
          <w:rStyle w:val="a9"/>
          <w:rFonts w:ascii="Times New Roman" w:hAnsi="Times New Roman"/>
          <w:b/>
          <w:bCs/>
          <w:color w:val="auto"/>
          <w:sz w:val="28"/>
          <w:szCs w:val="28"/>
          <w:u w:val="none"/>
        </w:rPr>
      </w:pPr>
      <w:r w:rsidRPr="00E57F52">
        <w:rPr>
          <w:rFonts w:ascii="Times New Roman" w:hAnsi="Times New Roman"/>
          <w:sz w:val="28"/>
          <w:szCs w:val="28"/>
        </w:rPr>
        <w:t>Еди</w:t>
      </w:r>
      <w:r w:rsidRPr="0055417D">
        <w:rPr>
          <w:rFonts w:ascii="Times New Roman" w:hAnsi="Times New Roman"/>
          <w:sz w:val="28"/>
          <w:szCs w:val="28"/>
        </w:rPr>
        <w:t xml:space="preserve">ный архив экономических и социологических данных </w:t>
      </w:r>
      <w:hyperlink r:id="rId24" w:history="1">
        <w:r w:rsidRPr="0055417D">
          <w:rPr>
            <w:rStyle w:val="a9"/>
            <w:rFonts w:ascii="Times New Roman" w:hAnsi="Times New Roman"/>
            <w:sz w:val="28"/>
            <w:szCs w:val="28"/>
          </w:rPr>
          <w:t>http://sophist.hse.ru</w:t>
        </w:r>
      </w:hyperlink>
    </w:p>
    <w:p w:rsidR="002A1808" w:rsidRPr="0092110C" w:rsidRDefault="002C48D1" w:rsidP="0092110C">
      <w:pPr>
        <w:numPr>
          <w:ilvl w:val="0"/>
          <w:numId w:val="17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color w:val="2C2D2E"/>
          <w:sz w:val="28"/>
          <w:szCs w:val="28"/>
          <w:lang w:eastAsia="ru-RU"/>
        </w:rPr>
      </w:pPr>
      <w:r w:rsidRPr="00E9005C">
        <w:rPr>
          <w:rFonts w:ascii="Times New Roman" w:hAnsi="Times New Roman"/>
          <w:sz w:val="28"/>
          <w:szCs w:val="28"/>
        </w:rPr>
        <w:t>Платформа «</w:t>
      </w:r>
      <w:proofErr w:type="spellStart"/>
      <w:r w:rsidRPr="00E9005C">
        <w:rPr>
          <w:rFonts w:ascii="Times New Roman" w:hAnsi="Times New Roman"/>
          <w:sz w:val="28"/>
          <w:szCs w:val="28"/>
          <w:lang w:val="en-US"/>
        </w:rPr>
        <w:t>Stepic</w:t>
      </w:r>
      <w:proofErr w:type="spellEnd"/>
      <w:r w:rsidRPr="00E9005C">
        <w:rPr>
          <w:rFonts w:ascii="Times New Roman" w:hAnsi="Times New Roman"/>
          <w:sz w:val="28"/>
          <w:szCs w:val="28"/>
        </w:rPr>
        <w:t xml:space="preserve">» </w:t>
      </w:r>
      <w:r w:rsidRPr="00E9005C">
        <w:rPr>
          <w:rFonts w:ascii="Times New Roman" w:eastAsia="Times New Roman" w:hAnsi="Times New Roman"/>
          <w:color w:val="2C2D2E"/>
          <w:sz w:val="28"/>
          <w:szCs w:val="28"/>
          <w:lang w:eastAsia="ru-RU"/>
        </w:rPr>
        <w:t>(</w:t>
      </w:r>
      <w:hyperlink r:id="rId25" w:tgtFrame="_blank" w:history="1">
        <w:r w:rsidRPr="00E9005C">
          <w:rPr>
            <w:rFonts w:ascii="Times New Roman" w:eastAsia="Times New Roman" w:hAnsi="Times New Roman"/>
            <w:color w:val="0000FF"/>
            <w:sz w:val="28"/>
            <w:szCs w:val="28"/>
            <w:u w:val="single"/>
            <w:lang w:eastAsia="ru-RU"/>
          </w:rPr>
          <w:t>https://welcome.stepik.org/ru</w:t>
        </w:r>
      </w:hyperlink>
      <w:r w:rsidRPr="00E9005C">
        <w:rPr>
          <w:rFonts w:ascii="Times New Roman" w:eastAsia="Times New Roman" w:hAnsi="Times New Roman"/>
          <w:color w:val="2C2D2E"/>
          <w:sz w:val="28"/>
          <w:szCs w:val="28"/>
          <w:lang w:eastAsia="ru-RU"/>
        </w:rPr>
        <w:t xml:space="preserve">). </w:t>
      </w:r>
      <w:r w:rsidRPr="00E9005C">
        <w:rPr>
          <w:rFonts w:ascii="Times New Roman" w:hAnsi="Times New Roman"/>
          <w:sz w:val="28"/>
          <w:szCs w:val="28"/>
        </w:rPr>
        <w:t xml:space="preserve">Курсы </w:t>
      </w:r>
      <w:r w:rsidR="002A1808" w:rsidRPr="00E9005C">
        <w:rPr>
          <w:rFonts w:ascii="Times New Roman" w:eastAsia="Times New Roman" w:hAnsi="Times New Roman"/>
          <w:color w:val="2C2D2E"/>
          <w:sz w:val="28"/>
          <w:szCs w:val="28"/>
          <w:lang w:eastAsia="ru-RU"/>
        </w:rPr>
        <w:t>Финансовая математика</w:t>
      </w:r>
      <w:r w:rsidR="00E9005C" w:rsidRPr="00E9005C">
        <w:rPr>
          <w:rFonts w:ascii="Times New Roman" w:eastAsia="Times New Roman" w:hAnsi="Times New Roman"/>
          <w:color w:val="2C2D2E"/>
          <w:sz w:val="28"/>
          <w:szCs w:val="28"/>
          <w:lang w:eastAsia="ru-RU"/>
        </w:rPr>
        <w:t xml:space="preserve"> </w:t>
      </w:r>
      <w:hyperlink r:id="rId26" w:history="1">
        <w:r w:rsidR="002A1808" w:rsidRPr="00E9005C">
          <w:rPr>
            <w:rStyle w:val="a9"/>
            <w:rFonts w:ascii="Times New Roman" w:eastAsia="Times New Roman" w:hAnsi="Times New Roman"/>
            <w:sz w:val="28"/>
            <w:szCs w:val="28"/>
            <w:lang w:eastAsia="ru-RU"/>
          </w:rPr>
          <w:t>https://stepik.org/course/90544/promo</w:t>
        </w:r>
      </w:hyperlink>
      <w:r w:rsidR="00E9005C" w:rsidRPr="00E9005C">
        <w:rPr>
          <w:rStyle w:val="a9"/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1808" w:rsidRPr="00E9005C">
        <w:rPr>
          <w:rFonts w:ascii="Times New Roman" w:eastAsia="Times New Roman" w:hAnsi="Times New Roman"/>
          <w:color w:val="2C2D2E"/>
          <w:sz w:val="28"/>
          <w:szCs w:val="28"/>
          <w:lang w:eastAsia="ru-RU"/>
        </w:rPr>
        <w:t>Облигации и акции. Их оценка. Базовый курс</w:t>
      </w:r>
      <w:r w:rsidR="00E9005C" w:rsidRPr="00E9005C">
        <w:rPr>
          <w:rFonts w:ascii="Times New Roman" w:eastAsia="Times New Roman" w:hAnsi="Times New Roman"/>
          <w:color w:val="2C2D2E"/>
          <w:sz w:val="28"/>
          <w:szCs w:val="28"/>
          <w:lang w:eastAsia="ru-RU"/>
        </w:rPr>
        <w:t xml:space="preserve"> </w:t>
      </w:r>
      <w:hyperlink r:id="rId27" w:history="1">
        <w:r w:rsidR="002A1808" w:rsidRPr="00E9005C">
          <w:rPr>
            <w:rStyle w:val="a9"/>
            <w:rFonts w:ascii="Times New Roman" w:eastAsia="Times New Roman" w:hAnsi="Times New Roman"/>
            <w:sz w:val="28"/>
            <w:szCs w:val="28"/>
            <w:lang w:eastAsia="ru-RU"/>
          </w:rPr>
          <w:t>https://stepik.org/course/116616/promo</w:t>
        </w:r>
      </w:hyperlink>
    </w:p>
    <w:p w:rsidR="004212B3" w:rsidRPr="004212B3" w:rsidRDefault="004212B3" w:rsidP="004439BC">
      <w:pPr>
        <w:pStyle w:val="2"/>
        <w:jc w:val="left"/>
      </w:pPr>
      <w:bookmarkStart w:id="20" w:name="_Toc101527824"/>
      <w:r w:rsidRPr="004212B3">
        <w:t>10. Методические указания для обучающихся по освоению дисциплины</w:t>
      </w:r>
      <w:bookmarkEnd w:id="20"/>
    </w:p>
    <w:p w:rsidR="004212B3" w:rsidRPr="004212B3" w:rsidRDefault="004212B3" w:rsidP="00D9631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Самостоятельная работа студентов проходит </w:t>
      </w:r>
      <w:proofErr w:type="spellStart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аудиторно</w:t>
      </w:r>
      <w:proofErr w:type="spellEnd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внеаудиторно</w:t>
      </w:r>
      <w:proofErr w:type="spellEnd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:rsidR="004212B3" w:rsidRPr="004212B3" w:rsidRDefault="004212B3" w:rsidP="00D9631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затруднение,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</w:t>
      </w:r>
      <w:r w:rsidR="00E7640F">
        <w:rPr>
          <w:rFonts w:ascii="Times New Roman" w:eastAsia="Times New Roman" w:hAnsi="Times New Roman"/>
          <w:sz w:val="28"/>
          <w:szCs w:val="28"/>
          <w:lang w:eastAsia="ru-RU"/>
        </w:rPr>
        <w:t xml:space="preserve">ти отдельную тетрадь. Контроль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выполнения домашних заданий осуществляется в ходе практических занятий в процессе выборочного собеседования. </w:t>
      </w:r>
    </w:p>
    <w:p w:rsidR="004212B3" w:rsidRDefault="004212B3" w:rsidP="00D9631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Домашн</w:t>
      </w:r>
      <w:r w:rsidR="00466FF7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контрольн</w:t>
      </w:r>
      <w:r w:rsidR="00466FF7">
        <w:rPr>
          <w:rFonts w:ascii="Times New Roman" w:eastAsia="Times New Roman" w:hAnsi="Times New Roman"/>
          <w:sz w:val="28"/>
          <w:szCs w:val="28"/>
          <w:lang w:eastAsia="ru-RU"/>
        </w:rPr>
        <w:t>ые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 w:rsidR="00466FF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</w:t>
      </w:r>
      <w:r w:rsidR="00466FF7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тся одной из основных форм текущего контроля самостоятельной работы студентов по дисциплине «</w:t>
      </w:r>
      <w:r w:rsidR="00466FF7">
        <w:rPr>
          <w:rFonts w:ascii="Times New Roman" w:eastAsia="Times New Roman" w:hAnsi="Times New Roman"/>
          <w:sz w:val="28"/>
          <w:szCs w:val="28"/>
          <w:lang w:eastAsia="ru-RU"/>
        </w:rPr>
        <w:t>Финансовая математика и ее приложения»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Примерное время их выполнения составляет 4 часа. Каждый вариант домашней контрольной работы (ДКР) содержит несколько задач, выполняя которые студент демонстрирует умение решать типовые эконометрические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задачи и проводить типовые расчеты на компьютере. Сроки выполнения ДКР указываются в учебно-тематическом плане изучения дисциплины. Конкретные сроки сдачи ДКР устанавливаются преподавателем. Оценка за ДКР выставляется по итогам проверки отчета и устного собеседования по работе. Эта оценка является существенной компонентой оценки самостоятельной работы студента в течение семестра. </w:t>
      </w:r>
    </w:p>
    <w:p w:rsidR="00244D7D" w:rsidRPr="004212B3" w:rsidRDefault="006A0667" w:rsidP="00D9631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Одна из форм самостоятельной работы – изучение онлайн-курсов. </w:t>
      </w:r>
      <w:r w:rsidR="00244D7D">
        <w:rPr>
          <w:rFonts w:ascii="Times New Roman" w:eastAsia="Times New Roman" w:hAnsi="Times New Roman"/>
          <w:sz w:val="28"/>
          <w:szCs w:val="28"/>
          <w:lang w:eastAsia="ru-RU"/>
        </w:rPr>
        <w:t>Изучение курсов, указанных в п. 9.18 учитывается при подведении текущей аттестации (1-3 балла).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212B3" w:rsidRDefault="0095375D" w:rsidP="00D96317">
      <w:pPr>
        <w:pStyle w:val="2"/>
        <w:jc w:val="both"/>
      </w:pPr>
      <w:bookmarkStart w:id="21" w:name="_Toc101527825"/>
      <w:r>
        <w:t xml:space="preserve">11. </w:t>
      </w:r>
      <w:r w:rsidR="004212B3" w:rsidRPr="004212B3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1"/>
    </w:p>
    <w:p w:rsidR="00D46013" w:rsidRPr="00D46013" w:rsidRDefault="00A4298A" w:rsidP="0095375D">
      <w:pPr>
        <w:pStyle w:val="af8"/>
        <w:rPr>
          <w:lang w:eastAsia="ru-RU"/>
        </w:rPr>
      </w:pPr>
      <w:bookmarkStart w:id="22" w:name="_Toc531614950"/>
      <w:bookmarkStart w:id="23" w:name="_Toc531686467"/>
      <w:r>
        <w:rPr>
          <w:lang w:eastAsia="ru-RU"/>
        </w:rPr>
        <w:t>11.</w:t>
      </w:r>
      <w:r w:rsidR="00D46013" w:rsidRPr="00D46013">
        <w:rPr>
          <w:lang w:eastAsia="ru-RU"/>
        </w:rPr>
        <w:t>1. Комплект лицензионного программного обеспечения</w:t>
      </w:r>
      <w:bookmarkEnd w:id="22"/>
      <w:bookmarkEnd w:id="23"/>
      <w:r w:rsidR="00466FF7">
        <w:rPr>
          <w:lang w:eastAsia="ru-RU"/>
        </w:rPr>
        <w:t>:</w:t>
      </w:r>
    </w:p>
    <w:p w:rsidR="00D46013" w:rsidRPr="00A3405D" w:rsidRDefault="00D46013" w:rsidP="0095375D">
      <w:pPr>
        <w:pStyle w:val="af8"/>
        <w:rPr>
          <w:lang w:eastAsia="ru-RU"/>
        </w:rPr>
      </w:pPr>
      <w:bookmarkStart w:id="24" w:name="_Toc531614951"/>
      <w:bookmarkStart w:id="25" w:name="_Toc531686468"/>
      <w:r w:rsidRPr="00A3405D">
        <w:rPr>
          <w:lang w:eastAsia="ru-RU"/>
        </w:rPr>
        <w:t xml:space="preserve">1. </w:t>
      </w:r>
      <w:r w:rsidRPr="00D46013">
        <w:rPr>
          <w:lang w:val="en-US" w:eastAsia="ru-RU"/>
        </w:rPr>
        <w:t>Windows</w:t>
      </w:r>
      <w:r w:rsidRPr="00A3405D">
        <w:rPr>
          <w:lang w:eastAsia="ru-RU"/>
        </w:rPr>
        <w:t xml:space="preserve">, </w:t>
      </w:r>
      <w:r w:rsidRPr="00D46013">
        <w:rPr>
          <w:lang w:val="en-US" w:eastAsia="ru-RU"/>
        </w:rPr>
        <w:t>Microsoft</w:t>
      </w:r>
      <w:r w:rsidRPr="00A3405D">
        <w:rPr>
          <w:lang w:eastAsia="ru-RU"/>
        </w:rPr>
        <w:t xml:space="preserve"> </w:t>
      </w:r>
      <w:r w:rsidRPr="00D46013">
        <w:rPr>
          <w:lang w:val="en-US" w:eastAsia="ru-RU"/>
        </w:rPr>
        <w:t>Office</w:t>
      </w:r>
      <w:bookmarkEnd w:id="24"/>
      <w:bookmarkEnd w:id="25"/>
    </w:p>
    <w:p w:rsidR="00D46013" w:rsidRPr="00A3405D" w:rsidRDefault="00D46013" w:rsidP="0095375D">
      <w:pPr>
        <w:pStyle w:val="af8"/>
        <w:rPr>
          <w:lang w:eastAsia="ru-RU"/>
        </w:rPr>
      </w:pPr>
      <w:bookmarkStart w:id="26" w:name="_Toc531614952"/>
      <w:bookmarkStart w:id="27" w:name="_Toc531686469"/>
      <w:r w:rsidRPr="00A3405D">
        <w:rPr>
          <w:lang w:eastAsia="ru-RU"/>
        </w:rPr>
        <w:t xml:space="preserve">2. </w:t>
      </w:r>
      <w:r w:rsidRPr="00D46013">
        <w:rPr>
          <w:lang w:eastAsia="ru-RU"/>
        </w:rPr>
        <w:t>Антивирус</w:t>
      </w:r>
      <w:r w:rsidRPr="00A3405D">
        <w:rPr>
          <w:lang w:eastAsia="ru-RU"/>
        </w:rPr>
        <w:t xml:space="preserve"> </w:t>
      </w:r>
      <w:bookmarkEnd w:id="26"/>
      <w:bookmarkEnd w:id="27"/>
      <w:r>
        <w:rPr>
          <w:lang w:val="en-US" w:eastAsia="ru-RU"/>
        </w:rPr>
        <w:t>Kaspersky</w:t>
      </w:r>
    </w:p>
    <w:p w:rsidR="00D46013" w:rsidRPr="00D46013" w:rsidRDefault="00D46013" w:rsidP="0095375D">
      <w:pPr>
        <w:pStyle w:val="af8"/>
        <w:rPr>
          <w:lang w:eastAsia="ru-RU"/>
        </w:rPr>
      </w:pPr>
      <w:bookmarkStart w:id="28" w:name="_Toc531614953"/>
      <w:bookmarkStart w:id="29" w:name="_Toc531686470"/>
      <w:r w:rsidRPr="00A3405D">
        <w:rPr>
          <w:lang w:eastAsia="ru-RU"/>
        </w:rPr>
        <w:t xml:space="preserve">11.2. </w:t>
      </w:r>
      <w:r w:rsidRPr="00D46013">
        <w:rPr>
          <w:lang w:eastAsia="ru-RU"/>
        </w:rPr>
        <w:t>Современные профессиональные базы данных и информационные справочные системы</w:t>
      </w:r>
      <w:bookmarkEnd w:id="28"/>
      <w:bookmarkEnd w:id="29"/>
      <w:r w:rsidR="00466FF7">
        <w:rPr>
          <w:lang w:eastAsia="ru-RU"/>
        </w:rPr>
        <w:t>:</w:t>
      </w:r>
    </w:p>
    <w:p w:rsidR="00D46013" w:rsidRPr="00D46013" w:rsidRDefault="00D46013" w:rsidP="00D9631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:rsidR="00D46013" w:rsidRPr="00D46013" w:rsidRDefault="00D46013" w:rsidP="00D9631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:rsidR="00D46013" w:rsidRPr="00D46013" w:rsidRDefault="00D46013" w:rsidP="00D9631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28" w:history="1"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org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</w:hyperlink>
    </w:p>
    <w:p w:rsidR="00D46013" w:rsidRPr="00D46013" w:rsidRDefault="00D46013" w:rsidP="00D9631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http</w:t>
      </w:r>
      <w:r w:rsidRPr="00D46013">
        <w:rPr>
          <w:rFonts w:ascii="Times New Roman" w:hAnsi="Times New Roman"/>
          <w:bCs/>
          <w:sz w:val="28"/>
          <w:szCs w:val="28"/>
          <w:lang w:eastAsia="ru-RU"/>
        </w:rPr>
        <w:t>://</w:t>
      </w:r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www</w:t>
      </w:r>
      <w:r w:rsidRPr="00D46013">
        <w:rPr>
          <w:rFonts w:ascii="Times New Roman" w:hAnsi="Times New Roman"/>
          <w:bCs/>
          <w:sz w:val="28"/>
          <w:szCs w:val="28"/>
          <w:lang w:eastAsia="ru-RU"/>
        </w:rPr>
        <w:t>.</w:t>
      </w:r>
      <w:proofErr w:type="spellStart"/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skrin</w:t>
      </w:r>
      <w:proofErr w:type="spellEnd"/>
      <w:r w:rsidRPr="00D46013">
        <w:rPr>
          <w:rFonts w:ascii="Times New Roman" w:hAnsi="Times New Roman"/>
          <w:bCs/>
          <w:sz w:val="28"/>
          <w:szCs w:val="28"/>
          <w:lang w:eastAsia="ru-RU"/>
        </w:rPr>
        <w:t>.</w:t>
      </w:r>
      <w:proofErr w:type="spellStart"/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ru</w:t>
      </w:r>
      <w:proofErr w:type="spellEnd"/>
      <w:r w:rsidRPr="00D46013">
        <w:rPr>
          <w:rFonts w:ascii="Times New Roman" w:hAnsi="Times New Roman"/>
          <w:bCs/>
          <w:sz w:val="28"/>
          <w:szCs w:val="28"/>
          <w:lang w:eastAsia="ru-RU"/>
        </w:rPr>
        <w:t>/</w:t>
      </w:r>
    </w:p>
    <w:p w:rsidR="00D46013" w:rsidRDefault="00D46013" w:rsidP="00D96317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r w:rsidR="008A52F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53568" w:rsidRPr="00953568">
        <w:rPr>
          <w:rFonts w:ascii="Times New Roman" w:hAnsi="Times New Roman"/>
          <w:bCs/>
          <w:sz w:val="28"/>
          <w:szCs w:val="28"/>
          <w:lang w:eastAsia="ru-RU"/>
        </w:rPr>
        <w:t>- не используются</w:t>
      </w:r>
    </w:p>
    <w:p w:rsidR="00953568" w:rsidRPr="008A52F7" w:rsidRDefault="00953568" w:rsidP="00D963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11.4.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Электронная</w:t>
      </w: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таблица</w:t>
      </w: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Calc</w:t>
      </w:r>
      <w:proofErr w:type="spellEnd"/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276FC">
        <w:rPr>
          <w:rFonts w:ascii="Times New Roman" w:eastAsia="Times New Roman" w:hAnsi="Times New Roman"/>
          <w:sz w:val="28"/>
          <w:szCs w:val="28"/>
          <w:lang w:val="en-US" w:eastAsia="ru-RU"/>
        </w:rPr>
        <w:t>LibreOffice</w:t>
      </w:r>
      <w:proofErr w:type="spellEnd"/>
    </w:p>
    <w:p w:rsidR="00882929" w:rsidRPr="004212B3" w:rsidRDefault="00953568" w:rsidP="00D9631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11.</w:t>
      </w:r>
      <w:r w:rsidR="00463CB2">
        <w:rPr>
          <w:rFonts w:ascii="Times New Roman" w:eastAsia="Times New Roman" w:hAnsi="Times New Roman"/>
          <w:sz w:val="28"/>
          <w:szCs w:val="28"/>
          <w:shd w:val="clear" w:color="auto" w:fill="FFFFFF"/>
        </w:rPr>
        <w:t>5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. </w:t>
      </w:r>
      <w:r w:rsidRPr="004212B3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Программная среда </w:t>
      </w:r>
      <w:r w:rsidRPr="004212B3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R</w:t>
      </w:r>
    </w:p>
    <w:p w:rsidR="004212B3" w:rsidRPr="004212B3" w:rsidRDefault="004212B3" w:rsidP="00425539">
      <w:pPr>
        <w:pStyle w:val="2"/>
        <w:jc w:val="left"/>
      </w:pPr>
      <w:bookmarkStart w:id="30" w:name="_Toc101527826"/>
      <w:r w:rsidRPr="004212B3"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30"/>
    </w:p>
    <w:p w:rsidR="004212B3" w:rsidRPr="004212B3" w:rsidRDefault="004212B3" w:rsidP="00D96317">
      <w:pPr>
        <w:spacing w:after="0"/>
        <w:ind w:right="-1985" w:firstLine="709"/>
        <w:jc w:val="both"/>
        <w:rPr>
          <w:rFonts w:ascii="Times New Roman" w:hAnsi="Times New Roman"/>
          <w:sz w:val="28"/>
          <w:szCs w:val="28"/>
        </w:rPr>
      </w:pPr>
      <w:r w:rsidRPr="004212B3">
        <w:rPr>
          <w:rFonts w:ascii="Times New Roman" w:hAnsi="Times New Roman"/>
          <w:sz w:val="28"/>
          <w:szCs w:val="28"/>
        </w:rPr>
        <w:t xml:space="preserve">Практические занятия по дисциплине проходят в компьютерном </w:t>
      </w:r>
      <w:r w:rsidR="00274FB9">
        <w:rPr>
          <w:rFonts w:ascii="Times New Roman" w:hAnsi="Times New Roman"/>
          <w:sz w:val="28"/>
          <w:szCs w:val="28"/>
        </w:rPr>
        <w:t>к</w:t>
      </w:r>
      <w:r w:rsidRPr="004212B3">
        <w:rPr>
          <w:rFonts w:ascii="Times New Roman" w:hAnsi="Times New Roman"/>
          <w:sz w:val="28"/>
          <w:szCs w:val="28"/>
        </w:rPr>
        <w:t>лассе.</w:t>
      </w:r>
    </w:p>
    <w:p w:rsidR="008A52F7" w:rsidRPr="004212B3" w:rsidRDefault="008A52F7">
      <w:pPr>
        <w:spacing w:after="0"/>
        <w:ind w:right="-1644"/>
        <w:jc w:val="both"/>
        <w:rPr>
          <w:rFonts w:ascii="Times New Roman" w:hAnsi="Times New Roman"/>
          <w:sz w:val="28"/>
          <w:szCs w:val="28"/>
        </w:rPr>
      </w:pPr>
    </w:p>
    <w:sectPr w:rsidR="008A52F7" w:rsidRPr="004212B3" w:rsidSect="00D96317">
      <w:footerReference w:type="default" r:id="rId29"/>
      <w:pgSz w:w="11906" w:h="16838"/>
      <w:pgMar w:top="1134" w:right="849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03B" w:rsidRDefault="0036603B" w:rsidP="00CC7613">
      <w:pPr>
        <w:spacing w:after="0" w:line="240" w:lineRule="auto"/>
      </w:pPr>
      <w:r>
        <w:separator/>
      </w:r>
    </w:p>
  </w:endnote>
  <w:endnote w:type="continuationSeparator" w:id="0">
    <w:p w:rsidR="0036603B" w:rsidRDefault="0036603B" w:rsidP="00CC7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10C" w:rsidRPr="00D87ACC" w:rsidRDefault="0092110C">
    <w:pPr>
      <w:pStyle w:val="ae"/>
      <w:jc w:val="center"/>
      <w:rPr>
        <w:rFonts w:ascii="Times New Roman" w:hAnsi="Times New Roman"/>
        <w:sz w:val="24"/>
        <w:szCs w:val="24"/>
      </w:rPr>
    </w:pPr>
    <w:r w:rsidRPr="00D87ACC">
      <w:rPr>
        <w:rFonts w:ascii="Times New Roman" w:hAnsi="Times New Roman"/>
        <w:sz w:val="24"/>
        <w:szCs w:val="24"/>
      </w:rPr>
      <w:fldChar w:fldCharType="begin"/>
    </w:r>
    <w:r w:rsidRPr="00D87ACC">
      <w:rPr>
        <w:rFonts w:ascii="Times New Roman" w:hAnsi="Times New Roman"/>
        <w:sz w:val="24"/>
        <w:szCs w:val="24"/>
      </w:rPr>
      <w:instrText>PAGE   \* MERGEFORMAT</w:instrText>
    </w:r>
    <w:r w:rsidRPr="00D87ACC">
      <w:rPr>
        <w:rFonts w:ascii="Times New Roman" w:hAnsi="Times New Roman"/>
        <w:sz w:val="24"/>
        <w:szCs w:val="24"/>
      </w:rPr>
      <w:fldChar w:fldCharType="separate"/>
    </w:r>
    <w:r w:rsidR="00380A31">
      <w:rPr>
        <w:rFonts w:ascii="Times New Roman" w:hAnsi="Times New Roman"/>
        <w:noProof/>
        <w:sz w:val="24"/>
        <w:szCs w:val="24"/>
      </w:rPr>
      <w:t>8</w:t>
    </w:r>
    <w:r w:rsidRPr="00D87ACC">
      <w:rPr>
        <w:rFonts w:ascii="Times New Roman" w:hAnsi="Times New Roman"/>
        <w:sz w:val="24"/>
        <w:szCs w:val="24"/>
      </w:rPr>
      <w:fldChar w:fldCharType="end"/>
    </w:r>
  </w:p>
  <w:p w:rsidR="0092110C" w:rsidRDefault="0092110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03B" w:rsidRDefault="0036603B" w:rsidP="00CC7613">
      <w:pPr>
        <w:spacing w:after="0" w:line="240" w:lineRule="auto"/>
      </w:pPr>
      <w:r>
        <w:separator/>
      </w:r>
    </w:p>
  </w:footnote>
  <w:footnote w:type="continuationSeparator" w:id="0">
    <w:p w:rsidR="0036603B" w:rsidRDefault="0036603B" w:rsidP="00CC7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6CDF"/>
    <w:multiLevelType w:val="hybridMultilevel"/>
    <w:tmpl w:val="7AEC4646"/>
    <w:lvl w:ilvl="0" w:tplc="6CDA73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0D7745E"/>
    <w:multiLevelType w:val="hybridMultilevel"/>
    <w:tmpl w:val="6BCE3264"/>
    <w:lvl w:ilvl="0" w:tplc="ED58E3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73CD4"/>
    <w:multiLevelType w:val="hybridMultilevel"/>
    <w:tmpl w:val="8B6404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94A4F"/>
    <w:multiLevelType w:val="hybridMultilevel"/>
    <w:tmpl w:val="14F41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82E6B"/>
    <w:multiLevelType w:val="hybridMultilevel"/>
    <w:tmpl w:val="F7368226"/>
    <w:lvl w:ilvl="0" w:tplc="9B3235A2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92159E9"/>
    <w:multiLevelType w:val="multilevel"/>
    <w:tmpl w:val="C5B43B54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b/>
        <w:i w:val="0"/>
        <w:iCs w:val="0"/>
      </w:rPr>
    </w:lvl>
    <w:lvl w:ilvl="1">
      <w:start w:val="6"/>
      <w:numFmt w:val="decimal"/>
      <w:isLgl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6" w15:restartNumberingAfterBreak="0">
    <w:nsid w:val="0F090A3F"/>
    <w:multiLevelType w:val="hybridMultilevel"/>
    <w:tmpl w:val="B6C63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E47EE"/>
    <w:multiLevelType w:val="hybridMultilevel"/>
    <w:tmpl w:val="6616EC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47D2BF9"/>
    <w:multiLevelType w:val="hybridMultilevel"/>
    <w:tmpl w:val="0056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92265"/>
    <w:multiLevelType w:val="hybridMultilevel"/>
    <w:tmpl w:val="A7784AD2"/>
    <w:lvl w:ilvl="0" w:tplc="C5D65FD4">
      <w:start w:val="2"/>
      <w:numFmt w:val="decimal"/>
      <w:suff w:val="space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 w15:restartNumberingAfterBreak="0">
    <w:nsid w:val="21D22482"/>
    <w:multiLevelType w:val="hybridMultilevel"/>
    <w:tmpl w:val="DA9E915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703A0"/>
    <w:multiLevelType w:val="hybridMultilevel"/>
    <w:tmpl w:val="D79875FA"/>
    <w:lvl w:ilvl="0" w:tplc="5A480934">
      <w:start w:val="1"/>
      <w:numFmt w:val="decimal"/>
      <w:suff w:val="space"/>
      <w:lvlText w:val="%1."/>
      <w:lvlJc w:val="left"/>
      <w:pPr>
        <w:ind w:left="705" w:hanging="705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EB15AF"/>
    <w:multiLevelType w:val="hybridMultilevel"/>
    <w:tmpl w:val="7F60F628"/>
    <w:lvl w:ilvl="0" w:tplc="121E7F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16253"/>
    <w:multiLevelType w:val="hybridMultilevel"/>
    <w:tmpl w:val="1B8AF912"/>
    <w:lvl w:ilvl="0" w:tplc="608C384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7A7723"/>
    <w:multiLevelType w:val="hybridMultilevel"/>
    <w:tmpl w:val="EC3686EC"/>
    <w:lvl w:ilvl="0" w:tplc="63D8C3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27526F"/>
    <w:multiLevelType w:val="hybridMultilevel"/>
    <w:tmpl w:val="5D806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428CB"/>
    <w:multiLevelType w:val="hybridMultilevel"/>
    <w:tmpl w:val="D382BAD6"/>
    <w:lvl w:ilvl="0" w:tplc="2FC85CF8">
      <w:start w:val="1"/>
      <w:numFmt w:val="decimal"/>
      <w:pStyle w:val="4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0136C0"/>
    <w:multiLevelType w:val="multilevel"/>
    <w:tmpl w:val="52B66A8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2160"/>
      </w:pPr>
      <w:rPr>
        <w:rFonts w:hint="default"/>
      </w:rPr>
    </w:lvl>
  </w:abstractNum>
  <w:abstractNum w:abstractNumId="18" w15:restartNumberingAfterBreak="0">
    <w:nsid w:val="3AED5AB5"/>
    <w:multiLevelType w:val="multilevel"/>
    <w:tmpl w:val="3C54D326"/>
    <w:lvl w:ilvl="0">
      <w:start w:val="1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19" w15:restartNumberingAfterBreak="0">
    <w:nsid w:val="3B0029F9"/>
    <w:multiLevelType w:val="hybridMultilevel"/>
    <w:tmpl w:val="DA769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19C4A16"/>
    <w:multiLevelType w:val="hybridMultilevel"/>
    <w:tmpl w:val="05447690"/>
    <w:lvl w:ilvl="0" w:tplc="D8A4BD00">
      <w:start w:val="6"/>
      <w:numFmt w:val="decimal"/>
      <w:suff w:val="space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1ED5764"/>
    <w:multiLevelType w:val="hybridMultilevel"/>
    <w:tmpl w:val="967ED5F2"/>
    <w:lvl w:ilvl="0" w:tplc="859E6A7C">
      <w:start w:val="1"/>
      <w:numFmt w:val="decimal"/>
      <w:suff w:val="space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4E65F67"/>
    <w:multiLevelType w:val="hybridMultilevel"/>
    <w:tmpl w:val="5C163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E0036"/>
    <w:multiLevelType w:val="hybridMultilevel"/>
    <w:tmpl w:val="64268110"/>
    <w:lvl w:ilvl="0" w:tplc="05BA04CC">
      <w:start w:val="1"/>
      <w:numFmt w:val="decimal"/>
      <w:suff w:val="space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 w15:restartNumberingAfterBreak="0">
    <w:nsid w:val="4A427D4A"/>
    <w:multiLevelType w:val="hybridMultilevel"/>
    <w:tmpl w:val="CF8CBD52"/>
    <w:lvl w:ilvl="0" w:tplc="61BE42AA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FF4F20"/>
    <w:multiLevelType w:val="hybridMultilevel"/>
    <w:tmpl w:val="C3ECD0B2"/>
    <w:lvl w:ilvl="0" w:tplc="71DA1F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E4B4AFB"/>
    <w:multiLevelType w:val="hybridMultilevel"/>
    <w:tmpl w:val="A254E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3B4CC5"/>
    <w:multiLevelType w:val="multilevel"/>
    <w:tmpl w:val="B9FA32FA"/>
    <w:lvl w:ilvl="0">
      <w:start w:val="6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28" w15:restartNumberingAfterBreak="0">
    <w:nsid w:val="65553B5E"/>
    <w:multiLevelType w:val="hybridMultilevel"/>
    <w:tmpl w:val="ED98734C"/>
    <w:lvl w:ilvl="0" w:tplc="F66AC39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6B62AAA"/>
    <w:multiLevelType w:val="hybridMultilevel"/>
    <w:tmpl w:val="9B604C02"/>
    <w:lvl w:ilvl="0" w:tplc="7048EFE4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7207962"/>
    <w:multiLevelType w:val="hybridMultilevel"/>
    <w:tmpl w:val="0888B0CC"/>
    <w:lvl w:ilvl="0" w:tplc="9384C3AA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BD5069C"/>
    <w:multiLevelType w:val="hybridMultilevel"/>
    <w:tmpl w:val="3C04CC14"/>
    <w:lvl w:ilvl="0" w:tplc="AF12C648">
      <w:start w:val="5"/>
      <w:numFmt w:val="decimal"/>
      <w:suff w:val="space"/>
      <w:lvlText w:val="%1."/>
      <w:lvlJc w:val="left"/>
      <w:pPr>
        <w:ind w:left="489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5051" w:hanging="360"/>
      </w:pPr>
    </w:lvl>
    <w:lvl w:ilvl="2" w:tplc="0419001B" w:tentative="1">
      <w:start w:val="1"/>
      <w:numFmt w:val="lowerRoman"/>
      <w:lvlText w:val="%3."/>
      <w:lvlJc w:val="right"/>
      <w:pPr>
        <w:ind w:left="5771" w:hanging="180"/>
      </w:pPr>
    </w:lvl>
    <w:lvl w:ilvl="3" w:tplc="0419000F" w:tentative="1">
      <w:start w:val="1"/>
      <w:numFmt w:val="decimal"/>
      <w:lvlText w:val="%4."/>
      <w:lvlJc w:val="left"/>
      <w:pPr>
        <w:ind w:left="6491" w:hanging="360"/>
      </w:pPr>
    </w:lvl>
    <w:lvl w:ilvl="4" w:tplc="04190019" w:tentative="1">
      <w:start w:val="1"/>
      <w:numFmt w:val="lowerLetter"/>
      <w:lvlText w:val="%5."/>
      <w:lvlJc w:val="left"/>
      <w:pPr>
        <w:ind w:left="7211" w:hanging="360"/>
      </w:pPr>
    </w:lvl>
    <w:lvl w:ilvl="5" w:tplc="0419001B" w:tentative="1">
      <w:start w:val="1"/>
      <w:numFmt w:val="lowerRoman"/>
      <w:lvlText w:val="%6."/>
      <w:lvlJc w:val="right"/>
      <w:pPr>
        <w:ind w:left="7931" w:hanging="180"/>
      </w:pPr>
    </w:lvl>
    <w:lvl w:ilvl="6" w:tplc="0419000F" w:tentative="1">
      <w:start w:val="1"/>
      <w:numFmt w:val="decimal"/>
      <w:lvlText w:val="%7."/>
      <w:lvlJc w:val="left"/>
      <w:pPr>
        <w:ind w:left="8651" w:hanging="360"/>
      </w:pPr>
    </w:lvl>
    <w:lvl w:ilvl="7" w:tplc="04190019" w:tentative="1">
      <w:start w:val="1"/>
      <w:numFmt w:val="lowerLetter"/>
      <w:lvlText w:val="%8."/>
      <w:lvlJc w:val="left"/>
      <w:pPr>
        <w:ind w:left="9371" w:hanging="360"/>
      </w:pPr>
    </w:lvl>
    <w:lvl w:ilvl="8" w:tplc="0419001B" w:tentative="1">
      <w:start w:val="1"/>
      <w:numFmt w:val="lowerRoman"/>
      <w:lvlText w:val="%9."/>
      <w:lvlJc w:val="right"/>
      <w:pPr>
        <w:ind w:left="10091" w:hanging="180"/>
      </w:pPr>
    </w:lvl>
  </w:abstractNum>
  <w:abstractNum w:abstractNumId="32" w15:restartNumberingAfterBreak="0">
    <w:nsid w:val="6C862D2C"/>
    <w:multiLevelType w:val="hybridMultilevel"/>
    <w:tmpl w:val="CD5E0520"/>
    <w:lvl w:ilvl="0" w:tplc="ADE83B5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773273"/>
    <w:multiLevelType w:val="hybridMultilevel"/>
    <w:tmpl w:val="093802DE"/>
    <w:lvl w:ilvl="0" w:tplc="49AA899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01E20"/>
    <w:multiLevelType w:val="multilevel"/>
    <w:tmpl w:val="EA3E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35" w15:restartNumberingAfterBreak="0">
    <w:nsid w:val="787B4AA3"/>
    <w:multiLevelType w:val="hybridMultilevel"/>
    <w:tmpl w:val="2A80E304"/>
    <w:lvl w:ilvl="0" w:tplc="A33E1A7A">
      <w:start w:val="1"/>
      <w:numFmt w:val="decimal"/>
      <w:suff w:val="space"/>
      <w:lvlText w:val="%1."/>
      <w:lvlJc w:val="left"/>
      <w:pPr>
        <w:ind w:left="705" w:hanging="705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5"/>
  </w:num>
  <w:num w:numId="3">
    <w:abstractNumId w:val="19"/>
  </w:num>
  <w:num w:numId="4">
    <w:abstractNumId w:val="5"/>
  </w:num>
  <w:num w:numId="5">
    <w:abstractNumId w:val="4"/>
  </w:num>
  <w:num w:numId="6">
    <w:abstractNumId w:val="2"/>
  </w:num>
  <w:num w:numId="7">
    <w:abstractNumId w:val="7"/>
  </w:num>
  <w:num w:numId="8">
    <w:abstractNumId w:val="17"/>
  </w:num>
  <w:num w:numId="9">
    <w:abstractNumId w:val="1"/>
  </w:num>
  <w:num w:numId="10">
    <w:abstractNumId w:val="9"/>
  </w:num>
  <w:num w:numId="11">
    <w:abstractNumId w:val="34"/>
  </w:num>
  <w:num w:numId="12">
    <w:abstractNumId w:val="8"/>
  </w:num>
  <w:num w:numId="13">
    <w:abstractNumId w:val="6"/>
  </w:num>
  <w:num w:numId="14">
    <w:abstractNumId w:val="10"/>
  </w:num>
  <w:num w:numId="15">
    <w:abstractNumId w:val="27"/>
  </w:num>
  <w:num w:numId="16">
    <w:abstractNumId w:val="0"/>
  </w:num>
  <w:num w:numId="17">
    <w:abstractNumId w:val="33"/>
  </w:num>
  <w:num w:numId="18">
    <w:abstractNumId w:val="15"/>
  </w:num>
  <w:num w:numId="19">
    <w:abstractNumId w:val="30"/>
  </w:num>
  <w:num w:numId="20">
    <w:abstractNumId w:val="28"/>
  </w:num>
  <w:num w:numId="21">
    <w:abstractNumId w:val="21"/>
  </w:num>
  <w:num w:numId="22">
    <w:abstractNumId w:val="22"/>
  </w:num>
  <w:num w:numId="23">
    <w:abstractNumId w:val="3"/>
  </w:num>
  <w:num w:numId="24">
    <w:abstractNumId w:val="13"/>
  </w:num>
  <w:num w:numId="25">
    <w:abstractNumId w:val="18"/>
  </w:num>
  <w:num w:numId="26">
    <w:abstractNumId w:val="32"/>
  </w:num>
  <w:num w:numId="27">
    <w:abstractNumId w:val="23"/>
  </w:num>
  <w:num w:numId="28">
    <w:abstractNumId w:val="16"/>
  </w:num>
  <w:num w:numId="29">
    <w:abstractNumId w:val="24"/>
  </w:num>
  <w:num w:numId="30">
    <w:abstractNumId w:val="31"/>
  </w:num>
  <w:num w:numId="31">
    <w:abstractNumId w:val="20"/>
  </w:num>
  <w:num w:numId="32">
    <w:abstractNumId w:val="14"/>
  </w:num>
  <w:num w:numId="33">
    <w:abstractNumId w:val="12"/>
  </w:num>
  <w:num w:numId="34">
    <w:abstractNumId w:val="11"/>
  </w:num>
  <w:num w:numId="35">
    <w:abstractNumId w:val="35"/>
  </w:num>
  <w:num w:numId="36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36C"/>
    <w:rsid w:val="00000327"/>
    <w:rsid w:val="00004AAF"/>
    <w:rsid w:val="00004B33"/>
    <w:rsid w:val="00004C45"/>
    <w:rsid w:val="00004E74"/>
    <w:rsid w:val="00006483"/>
    <w:rsid w:val="00011B5C"/>
    <w:rsid w:val="0001256B"/>
    <w:rsid w:val="000165C9"/>
    <w:rsid w:val="000172D9"/>
    <w:rsid w:val="000220D1"/>
    <w:rsid w:val="0002276F"/>
    <w:rsid w:val="00022F9F"/>
    <w:rsid w:val="00023675"/>
    <w:rsid w:val="0002641C"/>
    <w:rsid w:val="000265F1"/>
    <w:rsid w:val="00026948"/>
    <w:rsid w:val="000303CA"/>
    <w:rsid w:val="00030F1C"/>
    <w:rsid w:val="000347B3"/>
    <w:rsid w:val="000353C8"/>
    <w:rsid w:val="000369FE"/>
    <w:rsid w:val="00037EE5"/>
    <w:rsid w:val="000400B9"/>
    <w:rsid w:val="00040154"/>
    <w:rsid w:val="00042DCA"/>
    <w:rsid w:val="000433F2"/>
    <w:rsid w:val="0004391D"/>
    <w:rsid w:val="0004422B"/>
    <w:rsid w:val="00045518"/>
    <w:rsid w:val="00045628"/>
    <w:rsid w:val="00046AE3"/>
    <w:rsid w:val="00046EF4"/>
    <w:rsid w:val="00051D61"/>
    <w:rsid w:val="00051E9A"/>
    <w:rsid w:val="000524DA"/>
    <w:rsid w:val="000536D2"/>
    <w:rsid w:val="00057836"/>
    <w:rsid w:val="00057BA9"/>
    <w:rsid w:val="000603F5"/>
    <w:rsid w:val="00060DB7"/>
    <w:rsid w:val="00061F06"/>
    <w:rsid w:val="0006364C"/>
    <w:rsid w:val="00063922"/>
    <w:rsid w:val="00065DA4"/>
    <w:rsid w:val="00067425"/>
    <w:rsid w:val="00071203"/>
    <w:rsid w:val="00071F3D"/>
    <w:rsid w:val="00072B52"/>
    <w:rsid w:val="00073D7A"/>
    <w:rsid w:val="00075332"/>
    <w:rsid w:val="000820F6"/>
    <w:rsid w:val="00083BC7"/>
    <w:rsid w:val="00083C1C"/>
    <w:rsid w:val="0008576B"/>
    <w:rsid w:val="0008644F"/>
    <w:rsid w:val="0008650F"/>
    <w:rsid w:val="00087031"/>
    <w:rsid w:val="000919D2"/>
    <w:rsid w:val="0009338F"/>
    <w:rsid w:val="000969B1"/>
    <w:rsid w:val="00097083"/>
    <w:rsid w:val="0009739D"/>
    <w:rsid w:val="00097F7E"/>
    <w:rsid w:val="000A0305"/>
    <w:rsid w:val="000A0546"/>
    <w:rsid w:val="000A05FC"/>
    <w:rsid w:val="000A2D7F"/>
    <w:rsid w:val="000A384F"/>
    <w:rsid w:val="000A3A1E"/>
    <w:rsid w:val="000A642F"/>
    <w:rsid w:val="000A685C"/>
    <w:rsid w:val="000A6DDF"/>
    <w:rsid w:val="000A77DA"/>
    <w:rsid w:val="000B1F97"/>
    <w:rsid w:val="000B279F"/>
    <w:rsid w:val="000B33D9"/>
    <w:rsid w:val="000B438A"/>
    <w:rsid w:val="000B53C6"/>
    <w:rsid w:val="000B54BC"/>
    <w:rsid w:val="000B563A"/>
    <w:rsid w:val="000B663B"/>
    <w:rsid w:val="000B6BAA"/>
    <w:rsid w:val="000C0022"/>
    <w:rsid w:val="000C0512"/>
    <w:rsid w:val="000C1733"/>
    <w:rsid w:val="000C17EF"/>
    <w:rsid w:val="000C19DC"/>
    <w:rsid w:val="000C3832"/>
    <w:rsid w:val="000C3DC3"/>
    <w:rsid w:val="000C447D"/>
    <w:rsid w:val="000C5371"/>
    <w:rsid w:val="000C6107"/>
    <w:rsid w:val="000D109A"/>
    <w:rsid w:val="000D1ADE"/>
    <w:rsid w:val="000D2F15"/>
    <w:rsid w:val="000D458F"/>
    <w:rsid w:val="000D4AE4"/>
    <w:rsid w:val="000D51AB"/>
    <w:rsid w:val="000D5B84"/>
    <w:rsid w:val="000D7189"/>
    <w:rsid w:val="000E0974"/>
    <w:rsid w:val="000E2825"/>
    <w:rsid w:val="000E3D9C"/>
    <w:rsid w:val="000E4092"/>
    <w:rsid w:val="000E4273"/>
    <w:rsid w:val="000E47C8"/>
    <w:rsid w:val="000E54EB"/>
    <w:rsid w:val="000E5B5B"/>
    <w:rsid w:val="000F04BB"/>
    <w:rsid w:val="000F14A1"/>
    <w:rsid w:val="000F166E"/>
    <w:rsid w:val="000F2162"/>
    <w:rsid w:val="000F33A1"/>
    <w:rsid w:val="000F35C9"/>
    <w:rsid w:val="000F5096"/>
    <w:rsid w:val="000F6AC0"/>
    <w:rsid w:val="000F6DEB"/>
    <w:rsid w:val="001024C5"/>
    <w:rsid w:val="0010269F"/>
    <w:rsid w:val="001027C4"/>
    <w:rsid w:val="00110268"/>
    <w:rsid w:val="00110DF4"/>
    <w:rsid w:val="00112979"/>
    <w:rsid w:val="00112CA5"/>
    <w:rsid w:val="0011625D"/>
    <w:rsid w:val="00116B56"/>
    <w:rsid w:val="00120B1B"/>
    <w:rsid w:val="00120BCF"/>
    <w:rsid w:val="001216ED"/>
    <w:rsid w:val="00122319"/>
    <w:rsid w:val="001226AD"/>
    <w:rsid w:val="00123D8C"/>
    <w:rsid w:val="00124395"/>
    <w:rsid w:val="0012608F"/>
    <w:rsid w:val="00126705"/>
    <w:rsid w:val="00130063"/>
    <w:rsid w:val="00130267"/>
    <w:rsid w:val="00130C38"/>
    <w:rsid w:val="00131BB6"/>
    <w:rsid w:val="00133D17"/>
    <w:rsid w:val="00135FC9"/>
    <w:rsid w:val="0014134F"/>
    <w:rsid w:val="00142FFD"/>
    <w:rsid w:val="0014412E"/>
    <w:rsid w:val="0014458E"/>
    <w:rsid w:val="0014559B"/>
    <w:rsid w:val="00145C3E"/>
    <w:rsid w:val="00146C04"/>
    <w:rsid w:val="00147162"/>
    <w:rsid w:val="00147515"/>
    <w:rsid w:val="0015040D"/>
    <w:rsid w:val="00150E2B"/>
    <w:rsid w:val="00151301"/>
    <w:rsid w:val="0015595B"/>
    <w:rsid w:val="00155B64"/>
    <w:rsid w:val="0015616F"/>
    <w:rsid w:val="00156605"/>
    <w:rsid w:val="0015776C"/>
    <w:rsid w:val="00161E30"/>
    <w:rsid w:val="00162E90"/>
    <w:rsid w:val="00163FE6"/>
    <w:rsid w:val="001651A4"/>
    <w:rsid w:val="00165B15"/>
    <w:rsid w:val="00165C88"/>
    <w:rsid w:val="00171870"/>
    <w:rsid w:val="00171AEF"/>
    <w:rsid w:val="00172210"/>
    <w:rsid w:val="001726B9"/>
    <w:rsid w:val="001733C7"/>
    <w:rsid w:val="00173CF1"/>
    <w:rsid w:val="00174242"/>
    <w:rsid w:val="0017538F"/>
    <w:rsid w:val="00176896"/>
    <w:rsid w:val="001823AE"/>
    <w:rsid w:val="00182C04"/>
    <w:rsid w:val="001872FE"/>
    <w:rsid w:val="00187A6E"/>
    <w:rsid w:val="00190415"/>
    <w:rsid w:val="001913A8"/>
    <w:rsid w:val="001919B8"/>
    <w:rsid w:val="00191F4A"/>
    <w:rsid w:val="001925E7"/>
    <w:rsid w:val="00192A53"/>
    <w:rsid w:val="00193A75"/>
    <w:rsid w:val="001940AB"/>
    <w:rsid w:val="001965CA"/>
    <w:rsid w:val="001A09E1"/>
    <w:rsid w:val="001A4B59"/>
    <w:rsid w:val="001A69C0"/>
    <w:rsid w:val="001B4E5C"/>
    <w:rsid w:val="001B657D"/>
    <w:rsid w:val="001B758D"/>
    <w:rsid w:val="001C006D"/>
    <w:rsid w:val="001C00CE"/>
    <w:rsid w:val="001C2BD2"/>
    <w:rsid w:val="001C3541"/>
    <w:rsid w:val="001C5DCF"/>
    <w:rsid w:val="001C6D18"/>
    <w:rsid w:val="001D41C6"/>
    <w:rsid w:val="001D4E4E"/>
    <w:rsid w:val="001D536C"/>
    <w:rsid w:val="001D55E5"/>
    <w:rsid w:val="001D7D1A"/>
    <w:rsid w:val="001D7D43"/>
    <w:rsid w:val="001E41A2"/>
    <w:rsid w:val="001E5D86"/>
    <w:rsid w:val="001F02C0"/>
    <w:rsid w:val="001F10DE"/>
    <w:rsid w:val="001F2A13"/>
    <w:rsid w:val="001F41B9"/>
    <w:rsid w:val="001F4F80"/>
    <w:rsid w:val="001F5261"/>
    <w:rsid w:val="001F5AA1"/>
    <w:rsid w:val="001F5B72"/>
    <w:rsid w:val="001F64D7"/>
    <w:rsid w:val="001F7324"/>
    <w:rsid w:val="0020258C"/>
    <w:rsid w:val="00202AFA"/>
    <w:rsid w:val="00202C7E"/>
    <w:rsid w:val="00203144"/>
    <w:rsid w:val="00203C36"/>
    <w:rsid w:val="0020403A"/>
    <w:rsid w:val="0020412B"/>
    <w:rsid w:val="002043E7"/>
    <w:rsid w:val="00204BC2"/>
    <w:rsid w:val="00205526"/>
    <w:rsid w:val="00205654"/>
    <w:rsid w:val="00206105"/>
    <w:rsid w:val="002065A7"/>
    <w:rsid w:val="00206705"/>
    <w:rsid w:val="00207E8E"/>
    <w:rsid w:val="00210032"/>
    <w:rsid w:val="0021030C"/>
    <w:rsid w:val="0021152E"/>
    <w:rsid w:val="002133DD"/>
    <w:rsid w:val="002163F6"/>
    <w:rsid w:val="00216968"/>
    <w:rsid w:val="00216BBC"/>
    <w:rsid w:val="00217DDC"/>
    <w:rsid w:val="002238CF"/>
    <w:rsid w:val="0022469E"/>
    <w:rsid w:val="002278CD"/>
    <w:rsid w:val="00230080"/>
    <w:rsid w:val="002313F9"/>
    <w:rsid w:val="00231551"/>
    <w:rsid w:val="00233231"/>
    <w:rsid w:val="00234D4F"/>
    <w:rsid w:val="00237D02"/>
    <w:rsid w:val="00240CCC"/>
    <w:rsid w:val="00241715"/>
    <w:rsid w:val="00243D1B"/>
    <w:rsid w:val="00244CC6"/>
    <w:rsid w:val="00244D7D"/>
    <w:rsid w:val="002461C5"/>
    <w:rsid w:val="00250467"/>
    <w:rsid w:val="002525DD"/>
    <w:rsid w:val="00252A48"/>
    <w:rsid w:val="00254687"/>
    <w:rsid w:val="002546BB"/>
    <w:rsid w:val="00255D19"/>
    <w:rsid w:val="002573D3"/>
    <w:rsid w:val="00260415"/>
    <w:rsid w:val="002610D5"/>
    <w:rsid w:val="00262ECA"/>
    <w:rsid w:val="00264544"/>
    <w:rsid w:val="0026520D"/>
    <w:rsid w:val="00266BF1"/>
    <w:rsid w:val="002671D3"/>
    <w:rsid w:val="00267B03"/>
    <w:rsid w:val="00270F5E"/>
    <w:rsid w:val="00271335"/>
    <w:rsid w:val="002724AA"/>
    <w:rsid w:val="0027413D"/>
    <w:rsid w:val="002745AD"/>
    <w:rsid w:val="00274FB9"/>
    <w:rsid w:val="00275F2A"/>
    <w:rsid w:val="00275FA3"/>
    <w:rsid w:val="0027617F"/>
    <w:rsid w:val="002769E8"/>
    <w:rsid w:val="002770B4"/>
    <w:rsid w:val="002800F6"/>
    <w:rsid w:val="00280149"/>
    <w:rsid w:val="00281C9D"/>
    <w:rsid w:val="0028399C"/>
    <w:rsid w:val="002843B4"/>
    <w:rsid w:val="00286C5A"/>
    <w:rsid w:val="0028715E"/>
    <w:rsid w:val="0029085A"/>
    <w:rsid w:val="00290E43"/>
    <w:rsid w:val="00292763"/>
    <w:rsid w:val="00292E6A"/>
    <w:rsid w:val="00297EC5"/>
    <w:rsid w:val="002A1808"/>
    <w:rsid w:val="002A2DE9"/>
    <w:rsid w:val="002A36F7"/>
    <w:rsid w:val="002A6383"/>
    <w:rsid w:val="002A755F"/>
    <w:rsid w:val="002B188F"/>
    <w:rsid w:val="002B51D6"/>
    <w:rsid w:val="002B6652"/>
    <w:rsid w:val="002B78D2"/>
    <w:rsid w:val="002C064C"/>
    <w:rsid w:val="002C39ED"/>
    <w:rsid w:val="002C3FB0"/>
    <w:rsid w:val="002C429D"/>
    <w:rsid w:val="002C48D1"/>
    <w:rsid w:val="002C580D"/>
    <w:rsid w:val="002C5D90"/>
    <w:rsid w:val="002C70F5"/>
    <w:rsid w:val="002D066D"/>
    <w:rsid w:val="002D28E8"/>
    <w:rsid w:val="002D459C"/>
    <w:rsid w:val="002D6080"/>
    <w:rsid w:val="002E2CED"/>
    <w:rsid w:val="002E3158"/>
    <w:rsid w:val="002E52BE"/>
    <w:rsid w:val="002E67C1"/>
    <w:rsid w:val="002E6AE8"/>
    <w:rsid w:val="002F0730"/>
    <w:rsid w:val="002F0A1F"/>
    <w:rsid w:val="002F1D01"/>
    <w:rsid w:val="002F347D"/>
    <w:rsid w:val="002F3B1F"/>
    <w:rsid w:val="002F7F83"/>
    <w:rsid w:val="003002F1"/>
    <w:rsid w:val="00300B83"/>
    <w:rsid w:val="00301057"/>
    <w:rsid w:val="00302707"/>
    <w:rsid w:val="00303349"/>
    <w:rsid w:val="0030540A"/>
    <w:rsid w:val="003057DE"/>
    <w:rsid w:val="0030587E"/>
    <w:rsid w:val="003067D6"/>
    <w:rsid w:val="00307026"/>
    <w:rsid w:val="0030713B"/>
    <w:rsid w:val="00307865"/>
    <w:rsid w:val="0031015C"/>
    <w:rsid w:val="00310F61"/>
    <w:rsid w:val="00312E66"/>
    <w:rsid w:val="003151D2"/>
    <w:rsid w:val="00315341"/>
    <w:rsid w:val="00315457"/>
    <w:rsid w:val="00315556"/>
    <w:rsid w:val="00315620"/>
    <w:rsid w:val="0031577F"/>
    <w:rsid w:val="00316902"/>
    <w:rsid w:val="003174AE"/>
    <w:rsid w:val="00317FAF"/>
    <w:rsid w:val="00320768"/>
    <w:rsid w:val="003207D2"/>
    <w:rsid w:val="00320C0A"/>
    <w:rsid w:val="00320DD3"/>
    <w:rsid w:val="00321663"/>
    <w:rsid w:val="00324757"/>
    <w:rsid w:val="00327A7A"/>
    <w:rsid w:val="003329E3"/>
    <w:rsid w:val="00333494"/>
    <w:rsid w:val="003334EC"/>
    <w:rsid w:val="003343F9"/>
    <w:rsid w:val="00334419"/>
    <w:rsid w:val="0033468F"/>
    <w:rsid w:val="00334F96"/>
    <w:rsid w:val="003368F3"/>
    <w:rsid w:val="00337A14"/>
    <w:rsid w:val="0034077C"/>
    <w:rsid w:val="00341B04"/>
    <w:rsid w:val="00342EF4"/>
    <w:rsid w:val="00343AE7"/>
    <w:rsid w:val="003457EA"/>
    <w:rsid w:val="00345EE6"/>
    <w:rsid w:val="00346579"/>
    <w:rsid w:val="00347DA0"/>
    <w:rsid w:val="003517A2"/>
    <w:rsid w:val="003528C6"/>
    <w:rsid w:val="0035427D"/>
    <w:rsid w:val="0035462A"/>
    <w:rsid w:val="00360FC4"/>
    <w:rsid w:val="00361A2E"/>
    <w:rsid w:val="0036383F"/>
    <w:rsid w:val="00363ABA"/>
    <w:rsid w:val="00363BF9"/>
    <w:rsid w:val="00363E1A"/>
    <w:rsid w:val="00363F34"/>
    <w:rsid w:val="00364BE3"/>
    <w:rsid w:val="0036603B"/>
    <w:rsid w:val="00367417"/>
    <w:rsid w:val="00370998"/>
    <w:rsid w:val="00371DBB"/>
    <w:rsid w:val="003720F4"/>
    <w:rsid w:val="003723CC"/>
    <w:rsid w:val="00372FBB"/>
    <w:rsid w:val="003731F3"/>
    <w:rsid w:val="003739CE"/>
    <w:rsid w:val="00373B8C"/>
    <w:rsid w:val="00373F7D"/>
    <w:rsid w:val="00375478"/>
    <w:rsid w:val="0037649D"/>
    <w:rsid w:val="00377C80"/>
    <w:rsid w:val="00380A31"/>
    <w:rsid w:val="00380D63"/>
    <w:rsid w:val="00382D1F"/>
    <w:rsid w:val="00385867"/>
    <w:rsid w:val="00387080"/>
    <w:rsid w:val="003922D3"/>
    <w:rsid w:val="00395498"/>
    <w:rsid w:val="003967FA"/>
    <w:rsid w:val="00397BF8"/>
    <w:rsid w:val="003A042A"/>
    <w:rsid w:val="003A3476"/>
    <w:rsid w:val="003A4F4F"/>
    <w:rsid w:val="003A589A"/>
    <w:rsid w:val="003A5EC0"/>
    <w:rsid w:val="003A64FB"/>
    <w:rsid w:val="003B1621"/>
    <w:rsid w:val="003B1823"/>
    <w:rsid w:val="003B2AED"/>
    <w:rsid w:val="003B2C37"/>
    <w:rsid w:val="003B3025"/>
    <w:rsid w:val="003B354B"/>
    <w:rsid w:val="003B3FD4"/>
    <w:rsid w:val="003B4405"/>
    <w:rsid w:val="003B518F"/>
    <w:rsid w:val="003B642B"/>
    <w:rsid w:val="003B7770"/>
    <w:rsid w:val="003B7B59"/>
    <w:rsid w:val="003B7DB6"/>
    <w:rsid w:val="003C033C"/>
    <w:rsid w:val="003C0E78"/>
    <w:rsid w:val="003C1118"/>
    <w:rsid w:val="003C1B1E"/>
    <w:rsid w:val="003C328E"/>
    <w:rsid w:val="003C3B68"/>
    <w:rsid w:val="003C57EA"/>
    <w:rsid w:val="003C729A"/>
    <w:rsid w:val="003C7DE5"/>
    <w:rsid w:val="003D0F20"/>
    <w:rsid w:val="003D3200"/>
    <w:rsid w:val="003D4AB4"/>
    <w:rsid w:val="003D4B36"/>
    <w:rsid w:val="003D4B79"/>
    <w:rsid w:val="003D64D8"/>
    <w:rsid w:val="003D712D"/>
    <w:rsid w:val="003E02AE"/>
    <w:rsid w:val="003E1166"/>
    <w:rsid w:val="003E1B50"/>
    <w:rsid w:val="003E1CDF"/>
    <w:rsid w:val="003E228F"/>
    <w:rsid w:val="003E2577"/>
    <w:rsid w:val="003E27F8"/>
    <w:rsid w:val="003E2C39"/>
    <w:rsid w:val="003E39A2"/>
    <w:rsid w:val="003E573E"/>
    <w:rsid w:val="003E5AC0"/>
    <w:rsid w:val="003E5AD4"/>
    <w:rsid w:val="003E67A2"/>
    <w:rsid w:val="003E6941"/>
    <w:rsid w:val="003F0343"/>
    <w:rsid w:val="003F04C7"/>
    <w:rsid w:val="003F2CD9"/>
    <w:rsid w:val="003F5793"/>
    <w:rsid w:val="003F5ACE"/>
    <w:rsid w:val="003F664B"/>
    <w:rsid w:val="0040032A"/>
    <w:rsid w:val="0040128B"/>
    <w:rsid w:val="004021D7"/>
    <w:rsid w:val="00402C6D"/>
    <w:rsid w:val="0040302D"/>
    <w:rsid w:val="00405251"/>
    <w:rsid w:val="0040535B"/>
    <w:rsid w:val="00407367"/>
    <w:rsid w:val="00407B59"/>
    <w:rsid w:val="00410170"/>
    <w:rsid w:val="004107B9"/>
    <w:rsid w:val="00411989"/>
    <w:rsid w:val="0041324E"/>
    <w:rsid w:val="00414DB9"/>
    <w:rsid w:val="00417665"/>
    <w:rsid w:val="004179AD"/>
    <w:rsid w:val="00420A4F"/>
    <w:rsid w:val="00420FD4"/>
    <w:rsid w:val="0042112A"/>
    <w:rsid w:val="004212B3"/>
    <w:rsid w:val="0042256D"/>
    <w:rsid w:val="004230BF"/>
    <w:rsid w:val="00425189"/>
    <w:rsid w:val="00425539"/>
    <w:rsid w:val="00425E37"/>
    <w:rsid w:val="004304DB"/>
    <w:rsid w:val="00430952"/>
    <w:rsid w:val="00432848"/>
    <w:rsid w:val="004341A4"/>
    <w:rsid w:val="00434291"/>
    <w:rsid w:val="00434416"/>
    <w:rsid w:val="004349C9"/>
    <w:rsid w:val="00434FF7"/>
    <w:rsid w:val="004358F0"/>
    <w:rsid w:val="00436BD0"/>
    <w:rsid w:val="00440277"/>
    <w:rsid w:val="0044083E"/>
    <w:rsid w:val="00441727"/>
    <w:rsid w:val="004419F9"/>
    <w:rsid w:val="004422AF"/>
    <w:rsid w:val="0044291E"/>
    <w:rsid w:val="0044376F"/>
    <w:rsid w:val="004439BC"/>
    <w:rsid w:val="004517BB"/>
    <w:rsid w:val="0045198F"/>
    <w:rsid w:val="00451BC4"/>
    <w:rsid w:val="00451E31"/>
    <w:rsid w:val="00453D1D"/>
    <w:rsid w:val="0045739D"/>
    <w:rsid w:val="00457428"/>
    <w:rsid w:val="00463997"/>
    <w:rsid w:val="00463BD0"/>
    <w:rsid w:val="00463CA1"/>
    <w:rsid w:val="00463CB2"/>
    <w:rsid w:val="0046407A"/>
    <w:rsid w:val="00465508"/>
    <w:rsid w:val="0046640C"/>
    <w:rsid w:val="00466465"/>
    <w:rsid w:val="00466FF7"/>
    <w:rsid w:val="00471937"/>
    <w:rsid w:val="00471CD7"/>
    <w:rsid w:val="00473115"/>
    <w:rsid w:val="004734C3"/>
    <w:rsid w:val="00474394"/>
    <w:rsid w:val="00477345"/>
    <w:rsid w:val="00480E6B"/>
    <w:rsid w:val="00481473"/>
    <w:rsid w:val="00482D3E"/>
    <w:rsid w:val="0048313C"/>
    <w:rsid w:val="004837AA"/>
    <w:rsid w:val="00483EC9"/>
    <w:rsid w:val="00484F60"/>
    <w:rsid w:val="004855FF"/>
    <w:rsid w:val="004863E5"/>
    <w:rsid w:val="00486866"/>
    <w:rsid w:val="004905B4"/>
    <w:rsid w:val="00491C7E"/>
    <w:rsid w:val="00492561"/>
    <w:rsid w:val="00494C1A"/>
    <w:rsid w:val="00496488"/>
    <w:rsid w:val="0049757F"/>
    <w:rsid w:val="004A05C9"/>
    <w:rsid w:val="004A085D"/>
    <w:rsid w:val="004A0D4A"/>
    <w:rsid w:val="004A0F1E"/>
    <w:rsid w:val="004A1096"/>
    <w:rsid w:val="004A38CA"/>
    <w:rsid w:val="004A4836"/>
    <w:rsid w:val="004A50BE"/>
    <w:rsid w:val="004A5C2E"/>
    <w:rsid w:val="004A5D35"/>
    <w:rsid w:val="004A6DCF"/>
    <w:rsid w:val="004A7B45"/>
    <w:rsid w:val="004B01F1"/>
    <w:rsid w:val="004B085B"/>
    <w:rsid w:val="004B1342"/>
    <w:rsid w:val="004B2016"/>
    <w:rsid w:val="004B2BBB"/>
    <w:rsid w:val="004B36A8"/>
    <w:rsid w:val="004B603E"/>
    <w:rsid w:val="004C01A4"/>
    <w:rsid w:val="004C4DCB"/>
    <w:rsid w:val="004C53ED"/>
    <w:rsid w:val="004C69FD"/>
    <w:rsid w:val="004C6D9A"/>
    <w:rsid w:val="004C70B6"/>
    <w:rsid w:val="004C79BB"/>
    <w:rsid w:val="004D00E6"/>
    <w:rsid w:val="004D2648"/>
    <w:rsid w:val="004D39F3"/>
    <w:rsid w:val="004D699E"/>
    <w:rsid w:val="004D7907"/>
    <w:rsid w:val="004E1536"/>
    <w:rsid w:val="004E2327"/>
    <w:rsid w:val="004E2FB2"/>
    <w:rsid w:val="004E30C6"/>
    <w:rsid w:val="004E3443"/>
    <w:rsid w:val="004E4B8E"/>
    <w:rsid w:val="004E7F91"/>
    <w:rsid w:val="004F79D9"/>
    <w:rsid w:val="00501CDE"/>
    <w:rsid w:val="005020AA"/>
    <w:rsid w:val="0050229B"/>
    <w:rsid w:val="005031CC"/>
    <w:rsid w:val="00503902"/>
    <w:rsid w:val="00504A92"/>
    <w:rsid w:val="005055B6"/>
    <w:rsid w:val="00505DE9"/>
    <w:rsid w:val="00506124"/>
    <w:rsid w:val="00507050"/>
    <w:rsid w:val="005070D6"/>
    <w:rsid w:val="005072F5"/>
    <w:rsid w:val="00507718"/>
    <w:rsid w:val="005121AA"/>
    <w:rsid w:val="005135DC"/>
    <w:rsid w:val="00515545"/>
    <w:rsid w:val="005155E3"/>
    <w:rsid w:val="005162EC"/>
    <w:rsid w:val="005165C5"/>
    <w:rsid w:val="00516B1B"/>
    <w:rsid w:val="00516E00"/>
    <w:rsid w:val="00517537"/>
    <w:rsid w:val="005176CE"/>
    <w:rsid w:val="00520D2C"/>
    <w:rsid w:val="005215F5"/>
    <w:rsid w:val="005228F3"/>
    <w:rsid w:val="00522E6D"/>
    <w:rsid w:val="00523F04"/>
    <w:rsid w:val="00524726"/>
    <w:rsid w:val="0052754B"/>
    <w:rsid w:val="005276B4"/>
    <w:rsid w:val="00530C22"/>
    <w:rsid w:val="005323A4"/>
    <w:rsid w:val="00534801"/>
    <w:rsid w:val="005369CC"/>
    <w:rsid w:val="0053724B"/>
    <w:rsid w:val="00540469"/>
    <w:rsid w:val="00542453"/>
    <w:rsid w:val="00543646"/>
    <w:rsid w:val="00543E40"/>
    <w:rsid w:val="00543EF5"/>
    <w:rsid w:val="0054643B"/>
    <w:rsid w:val="00546D6A"/>
    <w:rsid w:val="00551593"/>
    <w:rsid w:val="005522A6"/>
    <w:rsid w:val="00552624"/>
    <w:rsid w:val="00553FAF"/>
    <w:rsid w:val="0055417D"/>
    <w:rsid w:val="005548F7"/>
    <w:rsid w:val="00554FFA"/>
    <w:rsid w:val="00556283"/>
    <w:rsid w:val="00557AF6"/>
    <w:rsid w:val="00562529"/>
    <w:rsid w:val="0056368B"/>
    <w:rsid w:val="005640B4"/>
    <w:rsid w:val="00564E5C"/>
    <w:rsid w:val="005652CE"/>
    <w:rsid w:val="00567910"/>
    <w:rsid w:val="0056792C"/>
    <w:rsid w:val="005710DF"/>
    <w:rsid w:val="00571D02"/>
    <w:rsid w:val="00571F71"/>
    <w:rsid w:val="005724AF"/>
    <w:rsid w:val="005726DD"/>
    <w:rsid w:val="00572848"/>
    <w:rsid w:val="0057549A"/>
    <w:rsid w:val="00576A51"/>
    <w:rsid w:val="005772D4"/>
    <w:rsid w:val="00577AEC"/>
    <w:rsid w:val="0058099D"/>
    <w:rsid w:val="0058176B"/>
    <w:rsid w:val="00581E63"/>
    <w:rsid w:val="005828CF"/>
    <w:rsid w:val="00582BF6"/>
    <w:rsid w:val="005833D1"/>
    <w:rsid w:val="005838AC"/>
    <w:rsid w:val="0058574C"/>
    <w:rsid w:val="005875D6"/>
    <w:rsid w:val="00587C7A"/>
    <w:rsid w:val="00590E9C"/>
    <w:rsid w:val="00592162"/>
    <w:rsid w:val="00592A0A"/>
    <w:rsid w:val="00592F2A"/>
    <w:rsid w:val="00593B9D"/>
    <w:rsid w:val="005A061C"/>
    <w:rsid w:val="005A1EF3"/>
    <w:rsid w:val="005A2C21"/>
    <w:rsid w:val="005A30C5"/>
    <w:rsid w:val="005A3258"/>
    <w:rsid w:val="005A3773"/>
    <w:rsid w:val="005A4CAC"/>
    <w:rsid w:val="005A5736"/>
    <w:rsid w:val="005A595A"/>
    <w:rsid w:val="005A7523"/>
    <w:rsid w:val="005B0FA6"/>
    <w:rsid w:val="005B2EBD"/>
    <w:rsid w:val="005B3429"/>
    <w:rsid w:val="005B55AE"/>
    <w:rsid w:val="005B5F53"/>
    <w:rsid w:val="005B6548"/>
    <w:rsid w:val="005C0D1A"/>
    <w:rsid w:val="005C1206"/>
    <w:rsid w:val="005C345A"/>
    <w:rsid w:val="005C64CC"/>
    <w:rsid w:val="005C6ED8"/>
    <w:rsid w:val="005D045F"/>
    <w:rsid w:val="005D0BAE"/>
    <w:rsid w:val="005D0D06"/>
    <w:rsid w:val="005D2391"/>
    <w:rsid w:val="005D2792"/>
    <w:rsid w:val="005D2AA4"/>
    <w:rsid w:val="005D2CD9"/>
    <w:rsid w:val="005D44E4"/>
    <w:rsid w:val="005D5A01"/>
    <w:rsid w:val="005D5A67"/>
    <w:rsid w:val="005D5E71"/>
    <w:rsid w:val="005D7446"/>
    <w:rsid w:val="005D7F8D"/>
    <w:rsid w:val="005E0F6B"/>
    <w:rsid w:val="005E2E5C"/>
    <w:rsid w:val="005E3351"/>
    <w:rsid w:val="005E3468"/>
    <w:rsid w:val="005E3745"/>
    <w:rsid w:val="005E522F"/>
    <w:rsid w:val="005E7960"/>
    <w:rsid w:val="005F260E"/>
    <w:rsid w:val="005F2EED"/>
    <w:rsid w:val="005F3BCD"/>
    <w:rsid w:val="005F416E"/>
    <w:rsid w:val="005F50B4"/>
    <w:rsid w:val="00600B7A"/>
    <w:rsid w:val="00602E01"/>
    <w:rsid w:val="006034AB"/>
    <w:rsid w:val="00604925"/>
    <w:rsid w:val="00605C78"/>
    <w:rsid w:val="00605FDE"/>
    <w:rsid w:val="006079B8"/>
    <w:rsid w:val="00607E8D"/>
    <w:rsid w:val="00610207"/>
    <w:rsid w:val="00611205"/>
    <w:rsid w:val="00611FC1"/>
    <w:rsid w:val="00612BF3"/>
    <w:rsid w:val="00613BD9"/>
    <w:rsid w:val="00615A28"/>
    <w:rsid w:val="006164AE"/>
    <w:rsid w:val="006177DD"/>
    <w:rsid w:val="00617CE6"/>
    <w:rsid w:val="00621563"/>
    <w:rsid w:val="00621899"/>
    <w:rsid w:val="00621B6C"/>
    <w:rsid w:val="006239F9"/>
    <w:rsid w:val="00624999"/>
    <w:rsid w:val="00625066"/>
    <w:rsid w:val="0062527A"/>
    <w:rsid w:val="006253CE"/>
    <w:rsid w:val="00625E95"/>
    <w:rsid w:val="006276B5"/>
    <w:rsid w:val="00632DB2"/>
    <w:rsid w:val="00634E74"/>
    <w:rsid w:val="00635A22"/>
    <w:rsid w:val="00636364"/>
    <w:rsid w:val="006373EE"/>
    <w:rsid w:val="00637DD9"/>
    <w:rsid w:val="00640314"/>
    <w:rsid w:val="00640AF4"/>
    <w:rsid w:val="00640EEF"/>
    <w:rsid w:val="0064153F"/>
    <w:rsid w:val="0064168D"/>
    <w:rsid w:val="00644231"/>
    <w:rsid w:val="00647E46"/>
    <w:rsid w:val="00647F51"/>
    <w:rsid w:val="00651243"/>
    <w:rsid w:val="006534B5"/>
    <w:rsid w:val="00654065"/>
    <w:rsid w:val="00655816"/>
    <w:rsid w:val="00656E41"/>
    <w:rsid w:val="006613AD"/>
    <w:rsid w:val="006613C5"/>
    <w:rsid w:val="00663948"/>
    <w:rsid w:val="00664632"/>
    <w:rsid w:val="00664ADB"/>
    <w:rsid w:val="006659FE"/>
    <w:rsid w:val="00666B38"/>
    <w:rsid w:val="00667064"/>
    <w:rsid w:val="00667080"/>
    <w:rsid w:val="00667944"/>
    <w:rsid w:val="0067181F"/>
    <w:rsid w:val="0067183B"/>
    <w:rsid w:val="0067215B"/>
    <w:rsid w:val="00672CF2"/>
    <w:rsid w:val="00673E2E"/>
    <w:rsid w:val="00674457"/>
    <w:rsid w:val="0067602C"/>
    <w:rsid w:val="00676B30"/>
    <w:rsid w:val="00677D89"/>
    <w:rsid w:val="00681977"/>
    <w:rsid w:val="00681983"/>
    <w:rsid w:val="00682CD2"/>
    <w:rsid w:val="006836C4"/>
    <w:rsid w:val="00685077"/>
    <w:rsid w:val="00685EFA"/>
    <w:rsid w:val="00686A10"/>
    <w:rsid w:val="00686A8C"/>
    <w:rsid w:val="006873EB"/>
    <w:rsid w:val="00696D2D"/>
    <w:rsid w:val="00696D6B"/>
    <w:rsid w:val="006A0667"/>
    <w:rsid w:val="006A12A9"/>
    <w:rsid w:val="006A1357"/>
    <w:rsid w:val="006A2C08"/>
    <w:rsid w:val="006A5524"/>
    <w:rsid w:val="006A5E09"/>
    <w:rsid w:val="006B0481"/>
    <w:rsid w:val="006B156D"/>
    <w:rsid w:val="006B1734"/>
    <w:rsid w:val="006B23A8"/>
    <w:rsid w:val="006B27EB"/>
    <w:rsid w:val="006B49C4"/>
    <w:rsid w:val="006C1DCF"/>
    <w:rsid w:val="006C5A28"/>
    <w:rsid w:val="006C5DA9"/>
    <w:rsid w:val="006C61D8"/>
    <w:rsid w:val="006C7171"/>
    <w:rsid w:val="006C7A34"/>
    <w:rsid w:val="006D1A52"/>
    <w:rsid w:val="006D1E42"/>
    <w:rsid w:val="006D1E5C"/>
    <w:rsid w:val="006D4D5B"/>
    <w:rsid w:val="006D603A"/>
    <w:rsid w:val="006D6F92"/>
    <w:rsid w:val="006E077E"/>
    <w:rsid w:val="006E0927"/>
    <w:rsid w:val="006E093E"/>
    <w:rsid w:val="006E1FE1"/>
    <w:rsid w:val="006E2893"/>
    <w:rsid w:val="006E390F"/>
    <w:rsid w:val="006E71BD"/>
    <w:rsid w:val="006F0855"/>
    <w:rsid w:val="006F10FE"/>
    <w:rsid w:val="006F4852"/>
    <w:rsid w:val="006F5388"/>
    <w:rsid w:val="006F64C0"/>
    <w:rsid w:val="006F6953"/>
    <w:rsid w:val="006F756C"/>
    <w:rsid w:val="007009B7"/>
    <w:rsid w:val="007024A4"/>
    <w:rsid w:val="007037FD"/>
    <w:rsid w:val="00703CDD"/>
    <w:rsid w:val="00704DF2"/>
    <w:rsid w:val="007103EC"/>
    <w:rsid w:val="0071174D"/>
    <w:rsid w:val="007119DF"/>
    <w:rsid w:val="00712E2C"/>
    <w:rsid w:val="007136C2"/>
    <w:rsid w:val="00713EEF"/>
    <w:rsid w:val="0071424B"/>
    <w:rsid w:val="00715540"/>
    <w:rsid w:val="007162BF"/>
    <w:rsid w:val="00717814"/>
    <w:rsid w:val="00717C99"/>
    <w:rsid w:val="00720293"/>
    <w:rsid w:val="0072165A"/>
    <w:rsid w:val="00722873"/>
    <w:rsid w:val="00723ADD"/>
    <w:rsid w:val="00725224"/>
    <w:rsid w:val="00726977"/>
    <w:rsid w:val="007273AB"/>
    <w:rsid w:val="0072768B"/>
    <w:rsid w:val="007276DF"/>
    <w:rsid w:val="007276FC"/>
    <w:rsid w:val="00730121"/>
    <w:rsid w:val="00730B80"/>
    <w:rsid w:val="00732036"/>
    <w:rsid w:val="00733331"/>
    <w:rsid w:val="007353E5"/>
    <w:rsid w:val="007363E6"/>
    <w:rsid w:val="007372DE"/>
    <w:rsid w:val="00737B33"/>
    <w:rsid w:val="00741A5A"/>
    <w:rsid w:val="00741FB9"/>
    <w:rsid w:val="00742057"/>
    <w:rsid w:val="007423F9"/>
    <w:rsid w:val="0074253D"/>
    <w:rsid w:val="00744365"/>
    <w:rsid w:val="00744FF0"/>
    <w:rsid w:val="00747F59"/>
    <w:rsid w:val="00750974"/>
    <w:rsid w:val="007513A4"/>
    <w:rsid w:val="007543FA"/>
    <w:rsid w:val="0075460E"/>
    <w:rsid w:val="0075572F"/>
    <w:rsid w:val="00756448"/>
    <w:rsid w:val="007572F8"/>
    <w:rsid w:val="00757D47"/>
    <w:rsid w:val="00761BB7"/>
    <w:rsid w:val="007639A6"/>
    <w:rsid w:val="00764F1C"/>
    <w:rsid w:val="007660DE"/>
    <w:rsid w:val="00767EBE"/>
    <w:rsid w:val="00770E62"/>
    <w:rsid w:val="007723C8"/>
    <w:rsid w:val="007724AA"/>
    <w:rsid w:val="00773620"/>
    <w:rsid w:val="007737B3"/>
    <w:rsid w:val="0077521D"/>
    <w:rsid w:val="00776EFC"/>
    <w:rsid w:val="0078050A"/>
    <w:rsid w:val="00780BFB"/>
    <w:rsid w:val="00780D7B"/>
    <w:rsid w:val="00780FED"/>
    <w:rsid w:val="00781AF6"/>
    <w:rsid w:val="0078200D"/>
    <w:rsid w:val="00783F11"/>
    <w:rsid w:val="00784A0F"/>
    <w:rsid w:val="00785847"/>
    <w:rsid w:val="007861DB"/>
    <w:rsid w:val="00786411"/>
    <w:rsid w:val="00786BAE"/>
    <w:rsid w:val="00790EFD"/>
    <w:rsid w:val="00790F00"/>
    <w:rsid w:val="00791AE3"/>
    <w:rsid w:val="007922AF"/>
    <w:rsid w:val="0079282C"/>
    <w:rsid w:val="00793F27"/>
    <w:rsid w:val="007954AA"/>
    <w:rsid w:val="00795D19"/>
    <w:rsid w:val="00797462"/>
    <w:rsid w:val="00797995"/>
    <w:rsid w:val="007A002C"/>
    <w:rsid w:val="007A0CA4"/>
    <w:rsid w:val="007A192C"/>
    <w:rsid w:val="007A2835"/>
    <w:rsid w:val="007A3AAA"/>
    <w:rsid w:val="007A6184"/>
    <w:rsid w:val="007A7162"/>
    <w:rsid w:val="007B0F89"/>
    <w:rsid w:val="007B1D75"/>
    <w:rsid w:val="007B2EC7"/>
    <w:rsid w:val="007B2ED8"/>
    <w:rsid w:val="007B3B83"/>
    <w:rsid w:val="007B4BC4"/>
    <w:rsid w:val="007B4BC5"/>
    <w:rsid w:val="007B665B"/>
    <w:rsid w:val="007B7000"/>
    <w:rsid w:val="007B7A58"/>
    <w:rsid w:val="007C035D"/>
    <w:rsid w:val="007C23BE"/>
    <w:rsid w:val="007C36E0"/>
    <w:rsid w:val="007C3FD8"/>
    <w:rsid w:val="007C3FE7"/>
    <w:rsid w:val="007C4373"/>
    <w:rsid w:val="007D053A"/>
    <w:rsid w:val="007D09B8"/>
    <w:rsid w:val="007D0B2D"/>
    <w:rsid w:val="007D1250"/>
    <w:rsid w:val="007D4B3C"/>
    <w:rsid w:val="007D6767"/>
    <w:rsid w:val="007D6D33"/>
    <w:rsid w:val="007E1748"/>
    <w:rsid w:val="007F038C"/>
    <w:rsid w:val="007F19F2"/>
    <w:rsid w:val="007F1F3A"/>
    <w:rsid w:val="007F37CA"/>
    <w:rsid w:val="007F5770"/>
    <w:rsid w:val="007F5B6A"/>
    <w:rsid w:val="007F606F"/>
    <w:rsid w:val="008000F1"/>
    <w:rsid w:val="00800AD8"/>
    <w:rsid w:val="008034B3"/>
    <w:rsid w:val="00806769"/>
    <w:rsid w:val="00814F9E"/>
    <w:rsid w:val="00815324"/>
    <w:rsid w:val="00815A34"/>
    <w:rsid w:val="008169A7"/>
    <w:rsid w:val="00816EA2"/>
    <w:rsid w:val="008176CC"/>
    <w:rsid w:val="008218DD"/>
    <w:rsid w:val="00825A9A"/>
    <w:rsid w:val="0083177A"/>
    <w:rsid w:val="00832602"/>
    <w:rsid w:val="0083428F"/>
    <w:rsid w:val="00835352"/>
    <w:rsid w:val="00835A4E"/>
    <w:rsid w:val="008365F0"/>
    <w:rsid w:val="00840021"/>
    <w:rsid w:val="00841F44"/>
    <w:rsid w:val="00845BCA"/>
    <w:rsid w:val="008501A8"/>
    <w:rsid w:val="00851385"/>
    <w:rsid w:val="0085199A"/>
    <w:rsid w:val="008543AC"/>
    <w:rsid w:val="008545E3"/>
    <w:rsid w:val="00854949"/>
    <w:rsid w:val="008550CB"/>
    <w:rsid w:val="00856EC8"/>
    <w:rsid w:val="00857AED"/>
    <w:rsid w:val="0086064D"/>
    <w:rsid w:val="00860EF7"/>
    <w:rsid w:val="00863064"/>
    <w:rsid w:val="00863953"/>
    <w:rsid w:val="00863AFF"/>
    <w:rsid w:val="00864A6C"/>
    <w:rsid w:val="0086757E"/>
    <w:rsid w:val="008739B9"/>
    <w:rsid w:val="00873A2C"/>
    <w:rsid w:val="00876FB4"/>
    <w:rsid w:val="008801A3"/>
    <w:rsid w:val="0088258B"/>
    <w:rsid w:val="00882929"/>
    <w:rsid w:val="008839CE"/>
    <w:rsid w:val="00883BC1"/>
    <w:rsid w:val="008840AA"/>
    <w:rsid w:val="008846BE"/>
    <w:rsid w:val="00884ADE"/>
    <w:rsid w:val="00884D4F"/>
    <w:rsid w:val="00884E0C"/>
    <w:rsid w:val="00887D9B"/>
    <w:rsid w:val="00891AEA"/>
    <w:rsid w:val="00897D51"/>
    <w:rsid w:val="008A0BBF"/>
    <w:rsid w:val="008A1013"/>
    <w:rsid w:val="008A385B"/>
    <w:rsid w:val="008A3945"/>
    <w:rsid w:val="008A48C7"/>
    <w:rsid w:val="008A52F7"/>
    <w:rsid w:val="008A6BDA"/>
    <w:rsid w:val="008A7E63"/>
    <w:rsid w:val="008B1BD0"/>
    <w:rsid w:val="008B6788"/>
    <w:rsid w:val="008B6980"/>
    <w:rsid w:val="008C1370"/>
    <w:rsid w:val="008C1422"/>
    <w:rsid w:val="008C5AA2"/>
    <w:rsid w:val="008C6417"/>
    <w:rsid w:val="008C66F8"/>
    <w:rsid w:val="008C6E95"/>
    <w:rsid w:val="008C775C"/>
    <w:rsid w:val="008D0B71"/>
    <w:rsid w:val="008D124A"/>
    <w:rsid w:val="008D1BDC"/>
    <w:rsid w:val="008D1F2B"/>
    <w:rsid w:val="008D3AA9"/>
    <w:rsid w:val="008D4C72"/>
    <w:rsid w:val="008D566B"/>
    <w:rsid w:val="008D6237"/>
    <w:rsid w:val="008D6816"/>
    <w:rsid w:val="008D76CE"/>
    <w:rsid w:val="008E0581"/>
    <w:rsid w:val="008E085A"/>
    <w:rsid w:val="008E1B6A"/>
    <w:rsid w:val="008E395B"/>
    <w:rsid w:val="008E661E"/>
    <w:rsid w:val="008E6C16"/>
    <w:rsid w:val="008F0113"/>
    <w:rsid w:val="008F0AFD"/>
    <w:rsid w:val="008F0B4A"/>
    <w:rsid w:val="008F0CCA"/>
    <w:rsid w:val="008F2D68"/>
    <w:rsid w:val="008F34E1"/>
    <w:rsid w:val="008F5B25"/>
    <w:rsid w:val="008F6906"/>
    <w:rsid w:val="008F7C92"/>
    <w:rsid w:val="008F7E45"/>
    <w:rsid w:val="00901F30"/>
    <w:rsid w:val="00903708"/>
    <w:rsid w:val="00903B0B"/>
    <w:rsid w:val="0090448B"/>
    <w:rsid w:val="00906ABB"/>
    <w:rsid w:val="00906CAA"/>
    <w:rsid w:val="009129BF"/>
    <w:rsid w:val="00912ABC"/>
    <w:rsid w:val="00913E80"/>
    <w:rsid w:val="0092110C"/>
    <w:rsid w:val="0092213E"/>
    <w:rsid w:val="00923806"/>
    <w:rsid w:val="0092604D"/>
    <w:rsid w:val="00927567"/>
    <w:rsid w:val="00927FE9"/>
    <w:rsid w:val="00930214"/>
    <w:rsid w:val="009308D2"/>
    <w:rsid w:val="00932037"/>
    <w:rsid w:val="009335CA"/>
    <w:rsid w:val="00933AC0"/>
    <w:rsid w:val="00935160"/>
    <w:rsid w:val="00935ED2"/>
    <w:rsid w:val="00936D2D"/>
    <w:rsid w:val="00937BF4"/>
    <w:rsid w:val="00940CCA"/>
    <w:rsid w:val="00941434"/>
    <w:rsid w:val="009438AB"/>
    <w:rsid w:val="0094698F"/>
    <w:rsid w:val="00946B47"/>
    <w:rsid w:val="00951088"/>
    <w:rsid w:val="009526E2"/>
    <w:rsid w:val="00953568"/>
    <w:rsid w:val="0095375D"/>
    <w:rsid w:val="0095740A"/>
    <w:rsid w:val="009605A4"/>
    <w:rsid w:val="0096095D"/>
    <w:rsid w:val="009609FD"/>
    <w:rsid w:val="0096220A"/>
    <w:rsid w:val="009631A0"/>
    <w:rsid w:val="009642CB"/>
    <w:rsid w:val="009651FE"/>
    <w:rsid w:val="00966F49"/>
    <w:rsid w:val="009678E1"/>
    <w:rsid w:val="00970DAC"/>
    <w:rsid w:val="009715CC"/>
    <w:rsid w:val="009715FD"/>
    <w:rsid w:val="00971C2E"/>
    <w:rsid w:val="00971D73"/>
    <w:rsid w:val="00975737"/>
    <w:rsid w:val="009775AE"/>
    <w:rsid w:val="0098003D"/>
    <w:rsid w:val="0098013C"/>
    <w:rsid w:val="009843FF"/>
    <w:rsid w:val="00984B10"/>
    <w:rsid w:val="009877C8"/>
    <w:rsid w:val="00992DAC"/>
    <w:rsid w:val="00993D71"/>
    <w:rsid w:val="00995DA3"/>
    <w:rsid w:val="009969BF"/>
    <w:rsid w:val="009A050E"/>
    <w:rsid w:val="009A1A80"/>
    <w:rsid w:val="009A2750"/>
    <w:rsid w:val="009A2EDE"/>
    <w:rsid w:val="009A3C78"/>
    <w:rsid w:val="009A46FA"/>
    <w:rsid w:val="009A4B7B"/>
    <w:rsid w:val="009A7600"/>
    <w:rsid w:val="009A77D4"/>
    <w:rsid w:val="009B0F45"/>
    <w:rsid w:val="009B17E6"/>
    <w:rsid w:val="009B40D6"/>
    <w:rsid w:val="009B51F4"/>
    <w:rsid w:val="009B5523"/>
    <w:rsid w:val="009B6BE7"/>
    <w:rsid w:val="009B73A8"/>
    <w:rsid w:val="009C20F8"/>
    <w:rsid w:val="009C2252"/>
    <w:rsid w:val="009C3D23"/>
    <w:rsid w:val="009C4023"/>
    <w:rsid w:val="009C57AE"/>
    <w:rsid w:val="009C6E67"/>
    <w:rsid w:val="009C7841"/>
    <w:rsid w:val="009D0E5F"/>
    <w:rsid w:val="009D1B53"/>
    <w:rsid w:val="009D25E2"/>
    <w:rsid w:val="009D5E35"/>
    <w:rsid w:val="009D60AD"/>
    <w:rsid w:val="009D712D"/>
    <w:rsid w:val="009D7A91"/>
    <w:rsid w:val="009E1C32"/>
    <w:rsid w:val="009E2D41"/>
    <w:rsid w:val="009E5C33"/>
    <w:rsid w:val="009E5D8E"/>
    <w:rsid w:val="009E7658"/>
    <w:rsid w:val="009E7AA6"/>
    <w:rsid w:val="009F0872"/>
    <w:rsid w:val="009F2728"/>
    <w:rsid w:val="009F2789"/>
    <w:rsid w:val="009F5EB4"/>
    <w:rsid w:val="009F6BAD"/>
    <w:rsid w:val="009F7679"/>
    <w:rsid w:val="00A001E6"/>
    <w:rsid w:val="00A00377"/>
    <w:rsid w:val="00A03722"/>
    <w:rsid w:val="00A05145"/>
    <w:rsid w:val="00A11DE7"/>
    <w:rsid w:val="00A12FC5"/>
    <w:rsid w:val="00A130FE"/>
    <w:rsid w:val="00A13779"/>
    <w:rsid w:val="00A14E08"/>
    <w:rsid w:val="00A152FB"/>
    <w:rsid w:val="00A16377"/>
    <w:rsid w:val="00A17517"/>
    <w:rsid w:val="00A20F37"/>
    <w:rsid w:val="00A21A2D"/>
    <w:rsid w:val="00A22EA1"/>
    <w:rsid w:val="00A2367E"/>
    <w:rsid w:val="00A24FB5"/>
    <w:rsid w:val="00A2706A"/>
    <w:rsid w:val="00A27F62"/>
    <w:rsid w:val="00A31172"/>
    <w:rsid w:val="00A31654"/>
    <w:rsid w:val="00A3405D"/>
    <w:rsid w:val="00A347BA"/>
    <w:rsid w:val="00A348C9"/>
    <w:rsid w:val="00A349EF"/>
    <w:rsid w:val="00A3543C"/>
    <w:rsid w:val="00A370BF"/>
    <w:rsid w:val="00A41065"/>
    <w:rsid w:val="00A4298A"/>
    <w:rsid w:val="00A43459"/>
    <w:rsid w:val="00A44818"/>
    <w:rsid w:val="00A45196"/>
    <w:rsid w:val="00A47000"/>
    <w:rsid w:val="00A475A8"/>
    <w:rsid w:val="00A50DF8"/>
    <w:rsid w:val="00A5523C"/>
    <w:rsid w:val="00A56E2F"/>
    <w:rsid w:val="00A576D6"/>
    <w:rsid w:val="00A60E28"/>
    <w:rsid w:val="00A613A9"/>
    <w:rsid w:val="00A61961"/>
    <w:rsid w:val="00A623E6"/>
    <w:rsid w:val="00A62DD7"/>
    <w:rsid w:val="00A637DA"/>
    <w:rsid w:val="00A63ACA"/>
    <w:rsid w:val="00A643AA"/>
    <w:rsid w:val="00A65BC1"/>
    <w:rsid w:val="00A65FEB"/>
    <w:rsid w:val="00A660BC"/>
    <w:rsid w:val="00A67096"/>
    <w:rsid w:val="00A70507"/>
    <w:rsid w:val="00A7196D"/>
    <w:rsid w:val="00A738A5"/>
    <w:rsid w:val="00A73948"/>
    <w:rsid w:val="00A760FA"/>
    <w:rsid w:val="00A803F8"/>
    <w:rsid w:val="00A80CA8"/>
    <w:rsid w:val="00A81C4C"/>
    <w:rsid w:val="00A82761"/>
    <w:rsid w:val="00A83ACF"/>
    <w:rsid w:val="00A83C0B"/>
    <w:rsid w:val="00A8416F"/>
    <w:rsid w:val="00A84C45"/>
    <w:rsid w:val="00A86251"/>
    <w:rsid w:val="00A904D4"/>
    <w:rsid w:val="00A954B7"/>
    <w:rsid w:val="00A96FF7"/>
    <w:rsid w:val="00A972DE"/>
    <w:rsid w:val="00A97B0E"/>
    <w:rsid w:val="00AA2411"/>
    <w:rsid w:val="00AA3607"/>
    <w:rsid w:val="00AA3FF6"/>
    <w:rsid w:val="00AA46E1"/>
    <w:rsid w:val="00AA7DA0"/>
    <w:rsid w:val="00AB193A"/>
    <w:rsid w:val="00AB2236"/>
    <w:rsid w:val="00AB3101"/>
    <w:rsid w:val="00AB32D4"/>
    <w:rsid w:val="00AB3C3F"/>
    <w:rsid w:val="00AB412A"/>
    <w:rsid w:val="00AB49AD"/>
    <w:rsid w:val="00AB68B7"/>
    <w:rsid w:val="00AB6D3A"/>
    <w:rsid w:val="00AB76DB"/>
    <w:rsid w:val="00AB782D"/>
    <w:rsid w:val="00AB7ABF"/>
    <w:rsid w:val="00AC099D"/>
    <w:rsid w:val="00AC1A8D"/>
    <w:rsid w:val="00AC1E66"/>
    <w:rsid w:val="00AC223E"/>
    <w:rsid w:val="00AC2D36"/>
    <w:rsid w:val="00AC532A"/>
    <w:rsid w:val="00AC5A7C"/>
    <w:rsid w:val="00AC5BC6"/>
    <w:rsid w:val="00AC79B5"/>
    <w:rsid w:val="00AD7078"/>
    <w:rsid w:val="00AE0E64"/>
    <w:rsid w:val="00AE1090"/>
    <w:rsid w:val="00AE2EBF"/>
    <w:rsid w:val="00AE2EC1"/>
    <w:rsid w:val="00AE50E5"/>
    <w:rsid w:val="00AE5239"/>
    <w:rsid w:val="00AE52DB"/>
    <w:rsid w:val="00AE5453"/>
    <w:rsid w:val="00AE589C"/>
    <w:rsid w:val="00AE6EC9"/>
    <w:rsid w:val="00AE7420"/>
    <w:rsid w:val="00AE7ECA"/>
    <w:rsid w:val="00AF26C2"/>
    <w:rsid w:val="00AF288D"/>
    <w:rsid w:val="00AF2B2F"/>
    <w:rsid w:val="00AF2F83"/>
    <w:rsid w:val="00AF326E"/>
    <w:rsid w:val="00AF4F9D"/>
    <w:rsid w:val="00AF6C54"/>
    <w:rsid w:val="00B005A8"/>
    <w:rsid w:val="00B01946"/>
    <w:rsid w:val="00B01975"/>
    <w:rsid w:val="00B01E60"/>
    <w:rsid w:val="00B020DC"/>
    <w:rsid w:val="00B03452"/>
    <w:rsid w:val="00B03848"/>
    <w:rsid w:val="00B04CA5"/>
    <w:rsid w:val="00B050C6"/>
    <w:rsid w:val="00B059FD"/>
    <w:rsid w:val="00B06993"/>
    <w:rsid w:val="00B06D7E"/>
    <w:rsid w:val="00B125B1"/>
    <w:rsid w:val="00B14CC9"/>
    <w:rsid w:val="00B14D72"/>
    <w:rsid w:val="00B1506F"/>
    <w:rsid w:val="00B16A45"/>
    <w:rsid w:val="00B17965"/>
    <w:rsid w:val="00B23F06"/>
    <w:rsid w:val="00B24146"/>
    <w:rsid w:val="00B24636"/>
    <w:rsid w:val="00B26F28"/>
    <w:rsid w:val="00B30306"/>
    <w:rsid w:val="00B33A73"/>
    <w:rsid w:val="00B34921"/>
    <w:rsid w:val="00B34B86"/>
    <w:rsid w:val="00B3602F"/>
    <w:rsid w:val="00B36ADE"/>
    <w:rsid w:val="00B40F55"/>
    <w:rsid w:val="00B4120D"/>
    <w:rsid w:val="00B417CD"/>
    <w:rsid w:val="00B42CFE"/>
    <w:rsid w:val="00B444AA"/>
    <w:rsid w:val="00B44D85"/>
    <w:rsid w:val="00B50D5A"/>
    <w:rsid w:val="00B511D5"/>
    <w:rsid w:val="00B51C16"/>
    <w:rsid w:val="00B51C3B"/>
    <w:rsid w:val="00B528AC"/>
    <w:rsid w:val="00B53101"/>
    <w:rsid w:val="00B55044"/>
    <w:rsid w:val="00B606C7"/>
    <w:rsid w:val="00B6107E"/>
    <w:rsid w:val="00B61085"/>
    <w:rsid w:val="00B61527"/>
    <w:rsid w:val="00B63374"/>
    <w:rsid w:val="00B64160"/>
    <w:rsid w:val="00B654DD"/>
    <w:rsid w:val="00B66AD9"/>
    <w:rsid w:val="00B7222C"/>
    <w:rsid w:val="00B729C4"/>
    <w:rsid w:val="00B72BF1"/>
    <w:rsid w:val="00B74338"/>
    <w:rsid w:val="00B77705"/>
    <w:rsid w:val="00B81101"/>
    <w:rsid w:val="00B816C4"/>
    <w:rsid w:val="00B82593"/>
    <w:rsid w:val="00B86B07"/>
    <w:rsid w:val="00B91329"/>
    <w:rsid w:val="00B928E2"/>
    <w:rsid w:val="00B940F0"/>
    <w:rsid w:val="00B94314"/>
    <w:rsid w:val="00B94855"/>
    <w:rsid w:val="00B95F6C"/>
    <w:rsid w:val="00B96BDD"/>
    <w:rsid w:val="00BA0CFC"/>
    <w:rsid w:val="00BA2E35"/>
    <w:rsid w:val="00BA3E61"/>
    <w:rsid w:val="00BA4E1F"/>
    <w:rsid w:val="00BA59E7"/>
    <w:rsid w:val="00BA5B06"/>
    <w:rsid w:val="00BA779D"/>
    <w:rsid w:val="00BB5969"/>
    <w:rsid w:val="00BB5C54"/>
    <w:rsid w:val="00BB6C5F"/>
    <w:rsid w:val="00BB798D"/>
    <w:rsid w:val="00BC16EC"/>
    <w:rsid w:val="00BC413D"/>
    <w:rsid w:val="00BC58ED"/>
    <w:rsid w:val="00BC70A2"/>
    <w:rsid w:val="00BD14A8"/>
    <w:rsid w:val="00BD3DFD"/>
    <w:rsid w:val="00BD44A7"/>
    <w:rsid w:val="00BD583F"/>
    <w:rsid w:val="00BD7465"/>
    <w:rsid w:val="00BE138C"/>
    <w:rsid w:val="00BE2AB3"/>
    <w:rsid w:val="00BE3CA0"/>
    <w:rsid w:val="00BE4B31"/>
    <w:rsid w:val="00BE698B"/>
    <w:rsid w:val="00BE6CE8"/>
    <w:rsid w:val="00BF0DB0"/>
    <w:rsid w:val="00BF197A"/>
    <w:rsid w:val="00BF3C56"/>
    <w:rsid w:val="00BF41BB"/>
    <w:rsid w:val="00BF57D3"/>
    <w:rsid w:val="00BF7816"/>
    <w:rsid w:val="00C00534"/>
    <w:rsid w:val="00C02B53"/>
    <w:rsid w:val="00C02D3D"/>
    <w:rsid w:val="00C04C58"/>
    <w:rsid w:val="00C06477"/>
    <w:rsid w:val="00C1064A"/>
    <w:rsid w:val="00C108BA"/>
    <w:rsid w:val="00C11F4B"/>
    <w:rsid w:val="00C12141"/>
    <w:rsid w:val="00C13954"/>
    <w:rsid w:val="00C13CDD"/>
    <w:rsid w:val="00C15A5D"/>
    <w:rsid w:val="00C162B5"/>
    <w:rsid w:val="00C178E5"/>
    <w:rsid w:val="00C22679"/>
    <w:rsid w:val="00C24C5A"/>
    <w:rsid w:val="00C255B4"/>
    <w:rsid w:val="00C26EE3"/>
    <w:rsid w:val="00C2718A"/>
    <w:rsid w:val="00C302DA"/>
    <w:rsid w:val="00C325F6"/>
    <w:rsid w:val="00C348FC"/>
    <w:rsid w:val="00C35A51"/>
    <w:rsid w:val="00C3779C"/>
    <w:rsid w:val="00C378D8"/>
    <w:rsid w:val="00C37931"/>
    <w:rsid w:val="00C405A0"/>
    <w:rsid w:val="00C407D3"/>
    <w:rsid w:val="00C4109B"/>
    <w:rsid w:val="00C412AA"/>
    <w:rsid w:val="00C412ED"/>
    <w:rsid w:val="00C430BA"/>
    <w:rsid w:val="00C44001"/>
    <w:rsid w:val="00C509D4"/>
    <w:rsid w:val="00C50E9B"/>
    <w:rsid w:val="00C522AC"/>
    <w:rsid w:val="00C546E5"/>
    <w:rsid w:val="00C568F4"/>
    <w:rsid w:val="00C61C94"/>
    <w:rsid w:val="00C633B1"/>
    <w:rsid w:val="00C63DE4"/>
    <w:rsid w:val="00C66ED2"/>
    <w:rsid w:val="00C704EF"/>
    <w:rsid w:val="00C72CD7"/>
    <w:rsid w:val="00C73256"/>
    <w:rsid w:val="00C73292"/>
    <w:rsid w:val="00C74398"/>
    <w:rsid w:val="00C74A7C"/>
    <w:rsid w:val="00C74B74"/>
    <w:rsid w:val="00C76319"/>
    <w:rsid w:val="00C826F7"/>
    <w:rsid w:val="00C83E9F"/>
    <w:rsid w:val="00C8405C"/>
    <w:rsid w:val="00C857B0"/>
    <w:rsid w:val="00C85F4C"/>
    <w:rsid w:val="00C8688A"/>
    <w:rsid w:val="00C8797F"/>
    <w:rsid w:val="00C9560A"/>
    <w:rsid w:val="00C96135"/>
    <w:rsid w:val="00CA0014"/>
    <w:rsid w:val="00CA0F53"/>
    <w:rsid w:val="00CA1D2C"/>
    <w:rsid w:val="00CA4573"/>
    <w:rsid w:val="00CA4CA4"/>
    <w:rsid w:val="00CA57E0"/>
    <w:rsid w:val="00CA7EB9"/>
    <w:rsid w:val="00CB12EF"/>
    <w:rsid w:val="00CB14FD"/>
    <w:rsid w:val="00CB1FC6"/>
    <w:rsid w:val="00CB6207"/>
    <w:rsid w:val="00CB70A2"/>
    <w:rsid w:val="00CB76F2"/>
    <w:rsid w:val="00CC095D"/>
    <w:rsid w:val="00CC13F1"/>
    <w:rsid w:val="00CC1B6C"/>
    <w:rsid w:val="00CC1D44"/>
    <w:rsid w:val="00CC3440"/>
    <w:rsid w:val="00CC3AAF"/>
    <w:rsid w:val="00CC5362"/>
    <w:rsid w:val="00CC54F4"/>
    <w:rsid w:val="00CC7613"/>
    <w:rsid w:val="00CD089D"/>
    <w:rsid w:val="00CD0CFC"/>
    <w:rsid w:val="00CD12F5"/>
    <w:rsid w:val="00CD1857"/>
    <w:rsid w:val="00CD2961"/>
    <w:rsid w:val="00CD2C86"/>
    <w:rsid w:val="00CD2DA6"/>
    <w:rsid w:val="00CD3E2B"/>
    <w:rsid w:val="00CD40B8"/>
    <w:rsid w:val="00CD4B4E"/>
    <w:rsid w:val="00CD53A3"/>
    <w:rsid w:val="00CD7D1A"/>
    <w:rsid w:val="00CE090F"/>
    <w:rsid w:val="00CE233D"/>
    <w:rsid w:val="00CE3406"/>
    <w:rsid w:val="00CE3ED0"/>
    <w:rsid w:val="00CE4C7E"/>
    <w:rsid w:val="00CE5B83"/>
    <w:rsid w:val="00CE6233"/>
    <w:rsid w:val="00CE6698"/>
    <w:rsid w:val="00CE6E96"/>
    <w:rsid w:val="00CE70B1"/>
    <w:rsid w:val="00CE7326"/>
    <w:rsid w:val="00CE7365"/>
    <w:rsid w:val="00CE77DE"/>
    <w:rsid w:val="00CE7D90"/>
    <w:rsid w:val="00CF044C"/>
    <w:rsid w:val="00CF09A8"/>
    <w:rsid w:val="00CF0C36"/>
    <w:rsid w:val="00CF3EED"/>
    <w:rsid w:val="00CF5460"/>
    <w:rsid w:val="00CF5E93"/>
    <w:rsid w:val="00CF67E6"/>
    <w:rsid w:val="00CF7ABF"/>
    <w:rsid w:val="00D004A1"/>
    <w:rsid w:val="00D00909"/>
    <w:rsid w:val="00D0229F"/>
    <w:rsid w:val="00D02D28"/>
    <w:rsid w:val="00D036DF"/>
    <w:rsid w:val="00D04208"/>
    <w:rsid w:val="00D05B1D"/>
    <w:rsid w:val="00D106AD"/>
    <w:rsid w:val="00D10FBE"/>
    <w:rsid w:val="00D1180C"/>
    <w:rsid w:val="00D12BDA"/>
    <w:rsid w:val="00D13C21"/>
    <w:rsid w:val="00D1410D"/>
    <w:rsid w:val="00D14378"/>
    <w:rsid w:val="00D14DE6"/>
    <w:rsid w:val="00D15A77"/>
    <w:rsid w:val="00D16110"/>
    <w:rsid w:val="00D24FF6"/>
    <w:rsid w:val="00D256F1"/>
    <w:rsid w:val="00D27240"/>
    <w:rsid w:val="00D320FF"/>
    <w:rsid w:val="00D32B5F"/>
    <w:rsid w:val="00D363F8"/>
    <w:rsid w:val="00D364B5"/>
    <w:rsid w:val="00D40B65"/>
    <w:rsid w:val="00D42003"/>
    <w:rsid w:val="00D4358C"/>
    <w:rsid w:val="00D44AD3"/>
    <w:rsid w:val="00D46013"/>
    <w:rsid w:val="00D47406"/>
    <w:rsid w:val="00D475F0"/>
    <w:rsid w:val="00D47AB7"/>
    <w:rsid w:val="00D50462"/>
    <w:rsid w:val="00D50CDB"/>
    <w:rsid w:val="00D51B40"/>
    <w:rsid w:val="00D522E1"/>
    <w:rsid w:val="00D53E15"/>
    <w:rsid w:val="00D542B8"/>
    <w:rsid w:val="00D6005B"/>
    <w:rsid w:val="00D61552"/>
    <w:rsid w:val="00D63157"/>
    <w:rsid w:val="00D63B75"/>
    <w:rsid w:val="00D65B11"/>
    <w:rsid w:val="00D66E71"/>
    <w:rsid w:val="00D66F7B"/>
    <w:rsid w:val="00D70556"/>
    <w:rsid w:val="00D71ADB"/>
    <w:rsid w:val="00D7281F"/>
    <w:rsid w:val="00D73142"/>
    <w:rsid w:val="00D73AC8"/>
    <w:rsid w:val="00D73BB0"/>
    <w:rsid w:val="00D74ABD"/>
    <w:rsid w:val="00D750D2"/>
    <w:rsid w:val="00D7596D"/>
    <w:rsid w:val="00D75AF8"/>
    <w:rsid w:val="00D76645"/>
    <w:rsid w:val="00D768D4"/>
    <w:rsid w:val="00D8126D"/>
    <w:rsid w:val="00D83CED"/>
    <w:rsid w:val="00D840C4"/>
    <w:rsid w:val="00D8567F"/>
    <w:rsid w:val="00D861CE"/>
    <w:rsid w:val="00D87ACC"/>
    <w:rsid w:val="00D902F0"/>
    <w:rsid w:val="00D90390"/>
    <w:rsid w:val="00D9215D"/>
    <w:rsid w:val="00D93BAF"/>
    <w:rsid w:val="00D93D85"/>
    <w:rsid w:val="00D9453F"/>
    <w:rsid w:val="00D95EE7"/>
    <w:rsid w:val="00D96317"/>
    <w:rsid w:val="00D97C1B"/>
    <w:rsid w:val="00DA1AA4"/>
    <w:rsid w:val="00DA1EBF"/>
    <w:rsid w:val="00DA2EA2"/>
    <w:rsid w:val="00DA4C91"/>
    <w:rsid w:val="00DA6A14"/>
    <w:rsid w:val="00DB00D4"/>
    <w:rsid w:val="00DB099B"/>
    <w:rsid w:val="00DB36C2"/>
    <w:rsid w:val="00DB4F97"/>
    <w:rsid w:val="00DB6D35"/>
    <w:rsid w:val="00DB776C"/>
    <w:rsid w:val="00DC0A83"/>
    <w:rsid w:val="00DD02C7"/>
    <w:rsid w:val="00DD490B"/>
    <w:rsid w:val="00DD5001"/>
    <w:rsid w:val="00DD5234"/>
    <w:rsid w:val="00DD619D"/>
    <w:rsid w:val="00DD6BCA"/>
    <w:rsid w:val="00DD6CCA"/>
    <w:rsid w:val="00DD7682"/>
    <w:rsid w:val="00DE020E"/>
    <w:rsid w:val="00DE1D47"/>
    <w:rsid w:val="00DE277F"/>
    <w:rsid w:val="00DE4567"/>
    <w:rsid w:val="00DE507E"/>
    <w:rsid w:val="00DE5C15"/>
    <w:rsid w:val="00DE6187"/>
    <w:rsid w:val="00DF2854"/>
    <w:rsid w:val="00DF5216"/>
    <w:rsid w:val="00E0176A"/>
    <w:rsid w:val="00E01D36"/>
    <w:rsid w:val="00E01E00"/>
    <w:rsid w:val="00E02139"/>
    <w:rsid w:val="00E02892"/>
    <w:rsid w:val="00E04208"/>
    <w:rsid w:val="00E047B7"/>
    <w:rsid w:val="00E04EBA"/>
    <w:rsid w:val="00E06A56"/>
    <w:rsid w:val="00E078E7"/>
    <w:rsid w:val="00E10115"/>
    <w:rsid w:val="00E11B4C"/>
    <w:rsid w:val="00E12787"/>
    <w:rsid w:val="00E13CDB"/>
    <w:rsid w:val="00E14714"/>
    <w:rsid w:val="00E157A3"/>
    <w:rsid w:val="00E1585E"/>
    <w:rsid w:val="00E15F0F"/>
    <w:rsid w:val="00E22746"/>
    <w:rsid w:val="00E2451D"/>
    <w:rsid w:val="00E2451F"/>
    <w:rsid w:val="00E25CA4"/>
    <w:rsid w:val="00E27499"/>
    <w:rsid w:val="00E3180B"/>
    <w:rsid w:val="00E3237B"/>
    <w:rsid w:val="00E32735"/>
    <w:rsid w:val="00E32C4D"/>
    <w:rsid w:val="00E34AA5"/>
    <w:rsid w:val="00E3752F"/>
    <w:rsid w:val="00E45A9B"/>
    <w:rsid w:val="00E4793D"/>
    <w:rsid w:val="00E560DD"/>
    <w:rsid w:val="00E569F8"/>
    <w:rsid w:val="00E57E8D"/>
    <w:rsid w:val="00E57EC7"/>
    <w:rsid w:val="00E57F52"/>
    <w:rsid w:val="00E60B9A"/>
    <w:rsid w:val="00E61920"/>
    <w:rsid w:val="00E61BCC"/>
    <w:rsid w:val="00E61C60"/>
    <w:rsid w:val="00E633EF"/>
    <w:rsid w:val="00E64A07"/>
    <w:rsid w:val="00E650BE"/>
    <w:rsid w:val="00E65E25"/>
    <w:rsid w:val="00E66B00"/>
    <w:rsid w:val="00E70AC6"/>
    <w:rsid w:val="00E7155E"/>
    <w:rsid w:val="00E715A6"/>
    <w:rsid w:val="00E71AA1"/>
    <w:rsid w:val="00E71F48"/>
    <w:rsid w:val="00E72762"/>
    <w:rsid w:val="00E72828"/>
    <w:rsid w:val="00E72BF8"/>
    <w:rsid w:val="00E76025"/>
    <w:rsid w:val="00E7640F"/>
    <w:rsid w:val="00E77DA9"/>
    <w:rsid w:val="00E77F72"/>
    <w:rsid w:val="00E803B2"/>
    <w:rsid w:val="00E80C7F"/>
    <w:rsid w:val="00E83726"/>
    <w:rsid w:val="00E86087"/>
    <w:rsid w:val="00E86442"/>
    <w:rsid w:val="00E866DE"/>
    <w:rsid w:val="00E87115"/>
    <w:rsid w:val="00E9005C"/>
    <w:rsid w:val="00E901B0"/>
    <w:rsid w:val="00E923C5"/>
    <w:rsid w:val="00E94088"/>
    <w:rsid w:val="00E96659"/>
    <w:rsid w:val="00E9743F"/>
    <w:rsid w:val="00E974E0"/>
    <w:rsid w:val="00EA0C9D"/>
    <w:rsid w:val="00EA1F83"/>
    <w:rsid w:val="00EA276B"/>
    <w:rsid w:val="00EA3750"/>
    <w:rsid w:val="00EA396C"/>
    <w:rsid w:val="00EA40CC"/>
    <w:rsid w:val="00EA515F"/>
    <w:rsid w:val="00EA7B90"/>
    <w:rsid w:val="00EB074E"/>
    <w:rsid w:val="00EB0F96"/>
    <w:rsid w:val="00EB1338"/>
    <w:rsid w:val="00EB2768"/>
    <w:rsid w:val="00EB4A6F"/>
    <w:rsid w:val="00EB526C"/>
    <w:rsid w:val="00EB5DA0"/>
    <w:rsid w:val="00EB64FB"/>
    <w:rsid w:val="00EB6535"/>
    <w:rsid w:val="00EB659E"/>
    <w:rsid w:val="00EB6D56"/>
    <w:rsid w:val="00EC0D3E"/>
    <w:rsid w:val="00EC28DF"/>
    <w:rsid w:val="00EC33BE"/>
    <w:rsid w:val="00EC3603"/>
    <w:rsid w:val="00EC360B"/>
    <w:rsid w:val="00EC3A4B"/>
    <w:rsid w:val="00EC3C05"/>
    <w:rsid w:val="00EC44D0"/>
    <w:rsid w:val="00EC49FD"/>
    <w:rsid w:val="00EC4DF1"/>
    <w:rsid w:val="00EC63E5"/>
    <w:rsid w:val="00EC7B7F"/>
    <w:rsid w:val="00ED03F2"/>
    <w:rsid w:val="00ED0EDC"/>
    <w:rsid w:val="00ED1E49"/>
    <w:rsid w:val="00ED3929"/>
    <w:rsid w:val="00ED4144"/>
    <w:rsid w:val="00ED427D"/>
    <w:rsid w:val="00ED5169"/>
    <w:rsid w:val="00ED658A"/>
    <w:rsid w:val="00ED6824"/>
    <w:rsid w:val="00EE2263"/>
    <w:rsid w:val="00EF54F1"/>
    <w:rsid w:val="00EF5DA3"/>
    <w:rsid w:val="00EF69E1"/>
    <w:rsid w:val="00EF6CD9"/>
    <w:rsid w:val="00EF7CBD"/>
    <w:rsid w:val="00F00126"/>
    <w:rsid w:val="00F01348"/>
    <w:rsid w:val="00F02047"/>
    <w:rsid w:val="00F03868"/>
    <w:rsid w:val="00F05235"/>
    <w:rsid w:val="00F11866"/>
    <w:rsid w:val="00F11CB1"/>
    <w:rsid w:val="00F1223B"/>
    <w:rsid w:val="00F12737"/>
    <w:rsid w:val="00F144D6"/>
    <w:rsid w:val="00F14F52"/>
    <w:rsid w:val="00F1538E"/>
    <w:rsid w:val="00F153A5"/>
    <w:rsid w:val="00F15962"/>
    <w:rsid w:val="00F15B46"/>
    <w:rsid w:val="00F20AC0"/>
    <w:rsid w:val="00F253A5"/>
    <w:rsid w:val="00F25426"/>
    <w:rsid w:val="00F261AD"/>
    <w:rsid w:val="00F27972"/>
    <w:rsid w:val="00F30BD5"/>
    <w:rsid w:val="00F338A9"/>
    <w:rsid w:val="00F4064E"/>
    <w:rsid w:val="00F40E37"/>
    <w:rsid w:val="00F417A0"/>
    <w:rsid w:val="00F445CF"/>
    <w:rsid w:val="00F4474E"/>
    <w:rsid w:val="00F448B9"/>
    <w:rsid w:val="00F50F46"/>
    <w:rsid w:val="00F52104"/>
    <w:rsid w:val="00F52703"/>
    <w:rsid w:val="00F52744"/>
    <w:rsid w:val="00F52C72"/>
    <w:rsid w:val="00F54A12"/>
    <w:rsid w:val="00F54C50"/>
    <w:rsid w:val="00F5597B"/>
    <w:rsid w:val="00F55CE1"/>
    <w:rsid w:val="00F56241"/>
    <w:rsid w:val="00F56E08"/>
    <w:rsid w:val="00F60A54"/>
    <w:rsid w:val="00F60CE6"/>
    <w:rsid w:val="00F65892"/>
    <w:rsid w:val="00F66F2D"/>
    <w:rsid w:val="00F704B1"/>
    <w:rsid w:val="00F70FBF"/>
    <w:rsid w:val="00F72790"/>
    <w:rsid w:val="00F73E2C"/>
    <w:rsid w:val="00F74E12"/>
    <w:rsid w:val="00F7603D"/>
    <w:rsid w:val="00F76377"/>
    <w:rsid w:val="00F80FDC"/>
    <w:rsid w:val="00F82177"/>
    <w:rsid w:val="00F833EC"/>
    <w:rsid w:val="00F84185"/>
    <w:rsid w:val="00F84530"/>
    <w:rsid w:val="00F8474B"/>
    <w:rsid w:val="00F84CB2"/>
    <w:rsid w:val="00F86F52"/>
    <w:rsid w:val="00F901A0"/>
    <w:rsid w:val="00F90AD1"/>
    <w:rsid w:val="00F93BAF"/>
    <w:rsid w:val="00F941BE"/>
    <w:rsid w:val="00F94538"/>
    <w:rsid w:val="00F95B53"/>
    <w:rsid w:val="00F95F04"/>
    <w:rsid w:val="00FA07EB"/>
    <w:rsid w:val="00FA2039"/>
    <w:rsid w:val="00FA3799"/>
    <w:rsid w:val="00FA4EBE"/>
    <w:rsid w:val="00FA5496"/>
    <w:rsid w:val="00FB1625"/>
    <w:rsid w:val="00FB2078"/>
    <w:rsid w:val="00FB2DE5"/>
    <w:rsid w:val="00FB447A"/>
    <w:rsid w:val="00FB479F"/>
    <w:rsid w:val="00FB516D"/>
    <w:rsid w:val="00FB5730"/>
    <w:rsid w:val="00FB5EC4"/>
    <w:rsid w:val="00FB6D16"/>
    <w:rsid w:val="00FB77FD"/>
    <w:rsid w:val="00FC09F8"/>
    <w:rsid w:val="00FC11B4"/>
    <w:rsid w:val="00FC22D1"/>
    <w:rsid w:val="00FC3594"/>
    <w:rsid w:val="00FD1B2A"/>
    <w:rsid w:val="00FD466A"/>
    <w:rsid w:val="00FD4961"/>
    <w:rsid w:val="00FD4D8A"/>
    <w:rsid w:val="00FD5DFA"/>
    <w:rsid w:val="00FE10FC"/>
    <w:rsid w:val="00FE2BFD"/>
    <w:rsid w:val="00FE3E60"/>
    <w:rsid w:val="00FE449D"/>
    <w:rsid w:val="00FE6CA1"/>
    <w:rsid w:val="00FE75BD"/>
    <w:rsid w:val="00FF12C9"/>
    <w:rsid w:val="00FF1434"/>
    <w:rsid w:val="00FF274C"/>
    <w:rsid w:val="00FF3921"/>
    <w:rsid w:val="00FF44E4"/>
    <w:rsid w:val="00FF51B7"/>
    <w:rsid w:val="00FF608C"/>
    <w:rsid w:val="00FF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160E7F"/>
  <w15:docId w15:val="{8FE4609D-9613-4D77-A738-06420BD7F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AE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B6D1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C3594"/>
    <w:pPr>
      <w:keepNext/>
      <w:spacing w:before="240" w:after="60" w:line="36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0">
    <w:name w:val="heading 4"/>
    <w:basedOn w:val="a"/>
    <w:next w:val="a"/>
    <w:link w:val="41"/>
    <w:uiPriority w:val="9"/>
    <w:qFormat/>
    <w:rsid w:val="00FB6D1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B6D1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17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58176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831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17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717814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935ED2"/>
    <w:rPr>
      <w:color w:val="0000FF"/>
      <w:u w:val="single"/>
    </w:rPr>
  </w:style>
  <w:style w:type="table" w:customStyle="1" w:styleId="11">
    <w:name w:val="Сетка таблицы1"/>
    <w:basedOn w:val="a1"/>
    <w:next w:val="a6"/>
    <w:rsid w:val="009302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rsid w:val="009302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rsid w:val="000674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CC761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rsid w:val="00CC7613"/>
    <w:rPr>
      <w:rFonts w:ascii="Calibri" w:eastAsia="Calibri" w:hAnsi="Calibri" w:cs="Times New Roman"/>
      <w:sz w:val="20"/>
      <w:szCs w:val="20"/>
    </w:rPr>
  </w:style>
  <w:style w:type="character" w:customStyle="1" w:styleId="FontStyle56">
    <w:name w:val="Font Style56"/>
    <w:uiPriority w:val="99"/>
    <w:rsid w:val="00744365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744365"/>
    <w:pPr>
      <w:widowControl w:val="0"/>
      <w:autoSpaceDE w:val="0"/>
      <w:autoSpaceDN w:val="0"/>
      <w:adjustRightInd w:val="0"/>
      <w:spacing w:after="0" w:line="485" w:lineRule="exact"/>
      <w:ind w:hanging="355"/>
    </w:pPr>
    <w:rPr>
      <w:rFonts w:ascii="Times New Roman" w:eastAsia="Times New Roman" w:hAnsi="Times New Roman"/>
      <w:sz w:val="24"/>
      <w:szCs w:val="24"/>
      <w:lang w:val="en-US"/>
    </w:rPr>
  </w:style>
  <w:style w:type="paragraph" w:styleId="ac">
    <w:name w:val="header"/>
    <w:basedOn w:val="a"/>
    <w:link w:val="ad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CD7D1A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CD7D1A"/>
    <w:rPr>
      <w:sz w:val="22"/>
      <w:szCs w:val="22"/>
      <w:lang w:eastAsia="en-US"/>
    </w:rPr>
  </w:style>
  <w:style w:type="paragraph" w:styleId="af0">
    <w:name w:val="Body Text"/>
    <w:basedOn w:val="a"/>
    <w:link w:val="af1"/>
    <w:rsid w:val="003D4AB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1">
    <w:name w:val="Основной текст Знак"/>
    <w:link w:val="af0"/>
    <w:rsid w:val="003D4AB4"/>
    <w:rPr>
      <w:rFonts w:ascii="Times New Roman" w:eastAsia="Times New Roman" w:hAnsi="Times New Roman"/>
      <w:sz w:val="24"/>
    </w:rPr>
  </w:style>
  <w:style w:type="character" w:styleId="af2">
    <w:name w:val="footnote reference"/>
    <w:uiPriority w:val="99"/>
    <w:semiHidden/>
    <w:unhideWhenUsed/>
    <w:rsid w:val="001F5AA1"/>
    <w:rPr>
      <w:vertAlign w:val="superscript"/>
    </w:rPr>
  </w:style>
  <w:style w:type="character" w:customStyle="1" w:styleId="20">
    <w:name w:val="Заголовок 2 Знак"/>
    <w:link w:val="2"/>
    <w:rsid w:val="00FC3594"/>
    <w:rPr>
      <w:rFonts w:ascii="Times New Roman" w:eastAsia="Times New Roman" w:hAnsi="Times New Roman"/>
      <w:b/>
      <w:sz w:val="28"/>
    </w:rPr>
  </w:style>
  <w:style w:type="character" w:customStyle="1" w:styleId="apple-converted-space">
    <w:name w:val="apple-converted-space"/>
    <w:rsid w:val="00D75AF8"/>
  </w:style>
  <w:style w:type="character" w:customStyle="1" w:styleId="FontStyle429">
    <w:name w:val="Font Style429"/>
    <w:rsid w:val="00B51C16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8">
    <w:name w:val="Font Style428"/>
    <w:rsid w:val="00B51C16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2">
    <w:name w:val="Style2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54">
    <w:name w:val="Font Style554"/>
    <w:rsid w:val="00B51C16"/>
    <w:rPr>
      <w:rFonts w:ascii="Impact" w:hAnsi="Impact" w:cs="Impact"/>
      <w:sz w:val="12"/>
      <w:szCs w:val="12"/>
    </w:rPr>
  </w:style>
  <w:style w:type="character" w:customStyle="1" w:styleId="10">
    <w:name w:val="Заголовок 1 Знак"/>
    <w:link w:val="1"/>
    <w:uiPriority w:val="9"/>
    <w:rsid w:val="00FB6D1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41">
    <w:name w:val="Заголовок 4 Знак"/>
    <w:link w:val="40"/>
    <w:uiPriority w:val="9"/>
    <w:semiHidden/>
    <w:rsid w:val="00FB6D1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FB6D1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2">
    <w:name w:val="Обычный1"/>
    <w:rsid w:val="003E2577"/>
    <w:pPr>
      <w:widowControl w:val="0"/>
    </w:pPr>
    <w:rPr>
      <w:rFonts w:ascii="Courier New" w:eastAsia="Times New Roman" w:hAnsi="Courier New"/>
      <w:snapToGrid w:val="0"/>
    </w:rPr>
  </w:style>
  <w:style w:type="paragraph" w:styleId="13">
    <w:name w:val="toc 1"/>
    <w:basedOn w:val="a"/>
    <w:next w:val="a"/>
    <w:autoRedefine/>
    <w:uiPriority w:val="39"/>
    <w:unhideWhenUsed/>
    <w:rsid w:val="004905B4"/>
  </w:style>
  <w:style w:type="paragraph" w:styleId="22">
    <w:name w:val="toc 2"/>
    <w:basedOn w:val="a"/>
    <w:next w:val="a"/>
    <w:autoRedefine/>
    <w:uiPriority w:val="39"/>
    <w:unhideWhenUsed/>
    <w:rsid w:val="004905B4"/>
    <w:pPr>
      <w:ind w:left="220"/>
    </w:pPr>
  </w:style>
  <w:style w:type="paragraph" w:styleId="30">
    <w:name w:val="toc 3"/>
    <w:basedOn w:val="a"/>
    <w:next w:val="a"/>
    <w:autoRedefine/>
    <w:uiPriority w:val="39"/>
    <w:unhideWhenUsed/>
    <w:rsid w:val="004905B4"/>
    <w:pPr>
      <w:ind w:left="440"/>
    </w:pPr>
  </w:style>
  <w:style w:type="paragraph" w:styleId="42">
    <w:name w:val="toc 4"/>
    <w:basedOn w:val="a"/>
    <w:next w:val="a"/>
    <w:autoRedefine/>
    <w:uiPriority w:val="39"/>
    <w:unhideWhenUsed/>
    <w:rsid w:val="004905B4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4905B4"/>
    <w:pPr>
      <w:spacing w:after="100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905B4"/>
    <w:pPr>
      <w:spacing w:after="100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905B4"/>
    <w:pPr>
      <w:spacing w:after="100"/>
      <w:ind w:left="132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905B4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905B4"/>
    <w:pPr>
      <w:spacing w:after="100"/>
      <w:ind w:left="1760"/>
    </w:pPr>
    <w:rPr>
      <w:rFonts w:eastAsia="Times New Roman"/>
      <w:lang w:eastAsia="ru-RU"/>
    </w:rPr>
  </w:style>
  <w:style w:type="character" w:customStyle="1" w:styleId="bookid1">
    <w:name w:val="bookid1"/>
    <w:rsid w:val="00542453"/>
    <w:rPr>
      <w:vanish/>
      <w:webHidden w:val="0"/>
      <w:specVanish w:val="0"/>
    </w:rPr>
  </w:style>
  <w:style w:type="table" w:customStyle="1" w:styleId="43">
    <w:name w:val="Сетка таблицы4"/>
    <w:basedOn w:val="a1"/>
    <w:next w:val="a6"/>
    <w:uiPriority w:val="39"/>
    <w:rsid w:val="00203C3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35A4E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3">
    <w:name w:val="Неразрешенное упоминание"/>
    <w:uiPriority w:val="99"/>
    <w:semiHidden/>
    <w:unhideWhenUsed/>
    <w:rsid w:val="003C7DE5"/>
    <w:rPr>
      <w:color w:val="605E5C"/>
      <w:shd w:val="clear" w:color="auto" w:fill="E1DFDD"/>
    </w:rPr>
  </w:style>
  <w:style w:type="character" w:styleId="af4">
    <w:name w:val="Strong"/>
    <w:uiPriority w:val="22"/>
    <w:qFormat/>
    <w:rsid w:val="00C85F4C"/>
    <w:rPr>
      <w:b/>
      <w:bCs/>
    </w:rPr>
  </w:style>
  <w:style w:type="character" w:customStyle="1" w:styleId="ms-rtethemeforecolor-2-0">
    <w:name w:val="ms-rtethemeforecolor-2-0"/>
    <w:rsid w:val="00C85F4C"/>
  </w:style>
  <w:style w:type="paragraph" w:customStyle="1" w:styleId="ms-rteelement-p">
    <w:name w:val="ms-rteelement-p"/>
    <w:basedOn w:val="a"/>
    <w:rsid w:val="00C85F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FollowedHyperlink"/>
    <w:uiPriority w:val="99"/>
    <w:semiHidden/>
    <w:unhideWhenUsed/>
    <w:rsid w:val="003174AE"/>
    <w:rPr>
      <w:color w:val="954F72"/>
      <w:u w:val="single"/>
    </w:rPr>
  </w:style>
  <w:style w:type="paragraph" w:customStyle="1" w:styleId="af6">
    <w:basedOn w:val="a"/>
    <w:next w:val="a3"/>
    <w:uiPriority w:val="99"/>
    <w:unhideWhenUsed/>
    <w:rsid w:val="00BA0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rsid w:val="00F03868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a"/>
    <w:rsid w:val="007660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rsid w:val="007660DE"/>
  </w:style>
  <w:style w:type="character" w:customStyle="1" w:styleId="eop">
    <w:name w:val="eop"/>
    <w:rsid w:val="007660DE"/>
  </w:style>
  <w:style w:type="paragraph" w:customStyle="1" w:styleId="4">
    <w:name w:val="ната 4"/>
    <w:basedOn w:val="a4"/>
    <w:link w:val="44"/>
    <w:qFormat/>
    <w:rsid w:val="000E4273"/>
    <w:pPr>
      <w:numPr>
        <w:numId w:val="28"/>
      </w:numPr>
      <w:spacing w:line="360" w:lineRule="auto"/>
      <w:jc w:val="both"/>
    </w:pPr>
    <w:rPr>
      <w:rFonts w:eastAsia="Calibri"/>
      <w:b/>
      <w:i/>
      <w:sz w:val="28"/>
      <w:szCs w:val="28"/>
      <w:lang w:eastAsia="en-US"/>
    </w:rPr>
  </w:style>
  <w:style w:type="character" w:customStyle="1" w:styleId="44">
    <w:name w:val="ната 4 Знак"/>
    <w:link w:val="4"/>
    <w:rsid w:val="000E4273"/>
    <w:rPr>
      <w:rFonts w:ascii="Times New Roman" w:hAnsi="Times New Roman"/>
      <w:b/>
      <w:i/>
      <w:sz w:val="28"/>
      <w:szCs w:val="28"/>
      <w:lang w:eastAsia="en-US"/>
    </w:rPr>
  </w:style>
  <w:style w:type="paragraph" w:styleId="af7">
    <w:name w:val="TOC Heading"/>
    <w:basedOn w:val="1"/>
    <w:next w:val="a"/>
    <w:uiPriority w:val="39"/>
    <w:unhideWhenUsed/>
    <w:qFormat/>
    <w:rsid w:val="00425539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lang w:eastAsia="ru-RU"/>
    </w:rPr>
  </w:style>
  <w:style w:type="paragraph" w:customStyle="1" w:styleId="Default">
    <w:name w:val="Default"/>
    <w:rsid w:val="00FC11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af8">
    <w:name w:val="основной текст фа"/>
    <w:basedOn w:val="a"/>
    <w:link w:val="af9"/>
    <w:qFormat/>
    <w:rsid w:val="00E901B0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9">
    <w:name w:val="основной текст фа Знак"/>
    <w:link w:val="af8"/>
    <w:rsid w:val="00E901B0"/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49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2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549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15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7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42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51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38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3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40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867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093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3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422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555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8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52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8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2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78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0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36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9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53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07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92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900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2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60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58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23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7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86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53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12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4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62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0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40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6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1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1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9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58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86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18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0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9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379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266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37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816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86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3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26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65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809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65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65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4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61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68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8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86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74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839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71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22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93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0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43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0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167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49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7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2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5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9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64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58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79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37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6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197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547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54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2954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36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20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1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52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689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2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40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50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50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98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48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1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54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402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9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79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3273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54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39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289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78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0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39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50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6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8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364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1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64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85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68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3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60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61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88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1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77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15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0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9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2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30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05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6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714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792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17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0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0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0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581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5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1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75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39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791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82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984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45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s://e.lanbook.com/" TargetMode="External"/><Relationship Id="rId26" Type="http://schemas.openxmlformats.org/officeDocument/2006/relationships/hyperlink" Target="https://stepik.org/course/90544/promo" TargetMode="External"/><Relationship Id="rId3" Type="http://schemas.openxmlformats.org/officeDocument/2006/relationships/styles" Target="styles.xml"/><Relationship Id="rId21" Type="http://schemas.openxmlformats.org/officeDocument/2006/relationships/hyperlink" Target="http://elibrary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ebs.prospekt.org/books" TargetMode="External"/><Relationship Id="rId25" Type="http://schemas.openxmlformats.org/officeDocument/2006/relationships/hyperlink" Target="https://welcome.stepik.org/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://lib.alpinadigital.ru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conomy.gov.ru/opendata/" TargetMode="External"/><Relationship Id="rId24" Type="http://schemas.openxmlformats.org/officeDocument/2006/relationships/hyperlink" Target="http://sophist.hs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" TargetMode="External"/><Relationship Id="rId23" Type="http://schemas.openxmlformats.org/officeDocument/2006/relationships/hyperlink" Target="https://spark-interfax.ru/" TargetMode="External"/><Relationship Id="rId28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gks.ru/" TargetMode="External"/><Relationship Id="rId19" Type="http://schemas.openxmlformats.org/officeDocument/2006/relationships/hyperlink" Target="https://grebennikon.ru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biblioclub.ru/" TargetMode="External"/><Relationship Id="rId22" Type="http://schemas.openxmlformats.org/officeDocument/2006/relationships/hyperlink" Target="http://&#1085;&#1101;&#1073;.&#1088;&#1092;/" TargetMode="External"/><Relationship Id="rId27" Type="http://schemas.openxmlformats.org/officeDocument/2006/relationships/hyperlink" Target="https://stepik.org/course/116616/promo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AB566-AD93-4528-8B0B-D4D0C8BCC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25</Pages>
  <Words>5994</Words>
  <Characters>34171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40085</CharactersWithSpaces>
  <SharedDoc>false</SharedDoc>
  <HLinks>
    <vt:vector size="240" baseType="variant">
      <vt:variant>
        <vt:i4>4915226</vt:i4>
      </vt:variant>
      <vt:variant>
        <vt:i4>195</vt:i4>
      </vt:variant>
      <vt:variant>
        <vt:i4>0</vt:i4>
      </vt:variant>
      <vt:variant>
        <vt:i4>5</vt:i4>
      </vt:variant>
      <vt:variant>
        <vt:lpwstr>http://gretl.sourceforge.net/</vt:lpwstr>
      </vt:variant>
      <vt:variant>
        <vt:lpwstr/>
      </vt:variant>
      <vt:variant>
        <vt:i4>1703976</vt:i4>
      </vt:variant>
      <vt:variant>
        <vt:i4>192</vt:i4>
      </vt:variant>
      <vt:variant>
        <vt:i4>0</vt:i4>
      </vt:variant>
      <vt:variant>
        <vt:i4>5</vt:i4>
      </vt:variant>
      <vt:variant>
        <vt:lpwstr>https://ru.wikipedia.org/wiki/%D0%A1%D1%82%D0%B0%D1%82%D0%B8%D1%81%D1%82%D0%B8%D1%87%D0%B5%D1%81%D0%BA%D0%BE%D0%B5_%D0%BC%D0%BE%D0%B4%D0%B5%D0%BB%D0%B8%D1%80%D0%BE%D0%B2%D0%B0%D0%BD%D0%B8%D0%B5</vt:lpwstr>
      </vt:variant>
      <vt:variant>
        <vt:lpwstr/>
      </vt:variant>
      <vt:variant>
        <vt:i4>6553608</vt:i4>
      </vt:variant>
      <vt:variant>
        <vt:i4>189</vt:i4>
      </vt:variant>
      <vt:variant>
        <vt:i4>0</vt:i4>
      </vt:variant>
      <vt:variant>
        <vt:i4>5</vt:i4>
      </vt:variant>
      <vt:variant>
        <vt:lpwstr>https://ru.wikipedia.org/wiki/%D0%9F%D1%80%D0%BE%D0%B3%D1%80%D0%B0%D0%BC%D0%BC%D0%BD%D1%8B%D0%B9_%D0%BF%D0%B0%D0%BA%D0%B5%D1%82</vt:lpwstr>
      </vt:variant>
      <vt:variant>
        <vt:lpwstr/>
      </vt:variant>
      <vt:variant>
        <vt:i4>1310791</vt:i4>
      </vt:variant>
      <vt:variant>
        <vt:i4>186</vt:i4>
      </vt:variant>
      <vt:variant>
        <vt:i4>0</vt:i4>
      </vt:variant>
      <vt:variant>
        <vt:i4>5</vt:i4>
      </vt:variant>
      <vt:variant>
        <vt:lpwstr>http://ru.wikipedia.org/wiki/Wiki</vt:lpwstr>
      </vt:variant>
      <vt:variant>
        <vt:lpwstr/>
      </vt:variant>
      <vt:variant>
        <vt:i4>6619259</vt:i4>
      </vt:variant>
      <vt:variant>
        <vt:i4>183</vt:i4>
      </vt:variant>
      <vt:variant>
        <vt:i4>0</vt:i4>
      </vt:variant>
      <vt:variant>
        <vt:i4>5</vt:i4>
      </vt:variant>
      <vt:variant>
        <vt:lpwstr>http://sophist.hse.ru/</vt:lpwstr>
      </vt:variant>
      <vt:variant>
        <vt:lpwstr/>
      </vt:variant>
      <vt:variant>
        <vt:i4>7733356</vt:i4>
      </vt:variant>
      <vt:variant>
        <vt:i4>180</vt:i4>
      </vt:variant>
      <vt:variant>
        <vt:i4>0</vt:i4>
      </vt:variant>
      <vt:variant>
        <vt:i4>5</vt:i4>
      </vt:variant>
      <vt:variant>
        <vt:lpwstr>https://spark-interfax.ru/</vt:lpwstr>
      </vt:variant>
      <vt:variant>
        <vt:lpwstr/>
      </vt:variant>
      <vt:variant>
        <vt:i4>71827502</vt:i4>
      </vt:variant>
      <vt:variant>
        <vt:i4>177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174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171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3276862</vt:i4>
      </vt:variant>
      <vt:variant>
        <vt:i4>168</vt:i4>
      </vt:variant>
      <vt:variant>
        <vt:i4>0</vt:i4>
      </vt:variant>
      <vt:variant>
        <vt:i4>5</vt:i4>
      </vt:variant>
      <vt:variant>
        <vt:lpwstr>https://grebennikon.ru/</vt:lpwstr>
      </vt:variant>
      <vt:variant>
        <vt:lpwstr/>
      </vt:variant>
      <vt:variant>
        <vt:i4>3997741</vt:i4>
      </vt:variant>
      <vt:variant>
        <vt:i4>165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5111888</vt:i4>
      </vt:variant>
      <vt:variant>
        <vt:i4>162</vt:i4>
      </vt:variant>
      <vt:variant>
        <vt:i4>0</vt:i4>
      </vt:variant>
      <vt:variant>
        <vt:i4>5</vt:i4>
      </vt:variant>
      <vt:variant>
        <vt:lpwstr>http://ebs.prospekt.org/books</vt:lpwstr>
      </vt:variant>
      <vt:variant>
        <vt:lpwstr/>
      </vt:variant>
      <vt:variant>
        <vt:i4>5308498</vt:i4>
      </vt:variant>
      <vt:variant>
        <vt:i4>159</vt:i4>
      </vt:variant>
      <vt:variant>
        <vt:i4>0</vt:i4>
      </vt:variant>
      <vt:variant>
        <vt:i4>5</vt:i4>
      </vt:variant>
      <vt:variant>
        <vt:lpwstr>https://urait.ru/</vt:lpwstr>
      </vt:variant>
      <vt:variant>
        <vt:lpwstr/>
      </vt:variant>
      <vt:variant>
        <vt:i4>3801188</vt:i4>
      </vt:variant>
      <vt:variant>
        <vt:i4>156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153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150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147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6619241</vt:i4>
      </vt:variant>
      <vt:variant>
        <vt:i4>144</vt:i4>
      </vt:variant>
      <vt:variant>
        <vt:i4>0</vt:i4>
      </vt:variant>
      <vt:variant>
        <vt:i4>5</vt:i4>
      </vt:variant>
      <vt:variant>
        <vt:lpwstr>http://economy.gov.ru/opendata/</vt:lpwstr>
      </vt:variant>
      <vt:variant>
        <vt:lpwstr/>
      </vt:variant>
      <vt:variant>
        <vt:i4>6422624</vt:i4>
      </vt:variant>
      <vt:variant>
        <vt:i4>141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720906</vt:i4>
      </vt:variant>
      <vt:variant>
        <vt:i4>138</vt:i4>
      </vt:variant>
      <vt:variant>
        <vt:i4>0</vt:i4>
      </vt:variant>
      <vt:variant>
        <vt:i4>5</vt:i4>
      </vt:variant>
      <vt:variant>
        <vt:lpwstr>http://znanium.com/catalog/product/424033</vt:lpwstr>
      </vt:variant>
      <vt:variant>
        <vt:lpwstr/>
      </vt:variant>
      <vt:variant>
        <vt:i4>6619259</vt:i4>
      </vt:variant>
      <vt:variant>
        <vt:i4>135</vt:i4>
      </vt:variant>
      <vt:variant>
        <vt:i4>0</vt:i4>
      </vt:variant>
      <vt:variant>
        <vt:i4>5</vt:i4>
      </vt:variant>
      <vt:variant>
        <vt:lpwstr>http://sophist.hse.ru/</vt:lpwstr>
      </vt:variant>
      <vt:variant>
        <vt:lpwstr/>
      </vt:variant>
      <vt:variant>
        <vt:i4>1310782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_Toc409641747</vt:lpwstr>
      </vt:variant>
      <vt:variant>
        <vt:i4>1310782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_Toc409641744</vt:lpwstr>
      </vt:variant>
      <vt:variant>
        <vt:i4>1507386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_Toc101527826</vt:lpwstr>
      </vt:variant>
      <vt:variant>
        <vt:i4>1507386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_Toc101527825</vt:lpwstr>
      </vt:variant>
      <vt:variant>
        <vt:i4>1507386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_Toc101527824</vt:lpwstr>
      </vt:variant>
      <vt:variant>
        <vt:i4>1507386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_Toc101527823</vt:lpwstr>
      </vt:variant>
      <vt:variant>
        <vt:i4>1507386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_Toc101527822</vt:lpwstr>
      </vt:variant>
      <vt:variant>
        <vt:i4>1507386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_Toc101527821</vt:lpwstr>
      </vt:variant>
      <vt:variant>
        <vt:i4>1507386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_Toc101527820</vt:lpwstr>
      </vt:variant>
      <vt:variant>
        <vt:i4>1310778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_Toc101527819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_Toc101527818</vt:lpwstr>
      </vt:variant>
      <vt:variant>
        <vt:i4>1310778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_Toc101527817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_Toc101527816</vt:lpwstr>
      </vt:variant>
      <vt:variant>
        <vt:i4>1310778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_Toc101527815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_Toc101527814</vt:lpwstr>
      </vt:variant>
      <vt:variant>
        <vt:i4>1310778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_Toc101527813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_Toc101527812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_Toc101527811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_Toc101527810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 Тамара Евгеньевна</dc:creator>
  <cp:keywords/>
  <cp:lastModifiedBy>Евсеева Ирина Владимировна</cp:lastModifiedBy>
  <cp:revision>6</cp:revision>
  <cp:lastPrinted>2019-10-30T11:57:00Z</cp:lastPrinted>
  <dcterms:created xsi:type="dcterms:W3CDTF">2023-09-25T06:41:00Z</dcterms:created>
  <dcterms:modified xsi:type="dcterms:W3CDTF">2023-10-31T10:40:00Z</dcterms:modified>
</cp:coreProperties>
</file>